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9498" w:type="dxa"/>
        <w:tblInd w:w="-459" w:type="dxa"/>
        <w:tblLook w:val="04A0"/>
      </w:tblPr>
      <w:tblGrid>
        <w:gridCol w:w="3340"/>
        <w:gridCol w:w="3464"/>
        <w:gridCol w:w="2694"/>
      </w:tblGrid>
      <w:tr w:rsidR="009C45F0" w:rsidRPr="009C45F0" w:rsidTr="0034753E">
        <w:tc>
          <w:tcPr>
            <w:tcW w:w="3340" w:type="dxa"/>
          </w:tcPr>
          <w:p w:rsidR="009C45F0" w:rsidRPr="0034753E" w:rsidRDefault="009C45F0" w:rsidP="009C45F0">
            <w:pPr>
              <w:jc w:val="center"/>
              <w:rPr>
                <w:rFonts w:ascii="Arial Black" w:hAnsi="Arial Black" w:cs="Times New Roman"/>
                <w:b/>
                <w:sz w:val="24"/>
                <w:szCs w:val="24"/>
              </w:rPr>
            </w:pPr>
            <w:r w:rsidRPr="0034753E">
              <w:rPr>
                <w:rFonts w:ascii="Arial Black" w:hAnsi="Arial Black" w:cs="Times New Roman"/>
                <w:b/>
                <w:sz w:val="24"/>
                <w:szCs w:val="24"/>
              </w:rPr>
              <w:t>Objetivos</w:t>
            </w:r>
          </w:p>
        </w:tc>
        <w:tc>
          <w:tcPr>
            <w:tcW w:w="3464" w:type="dxa"/>
          </w:tcPr>
          <w:p w:rsidR="009C45F0" w:rsidRPr="0034753E" w:rsidRDefault="009C45F0" w:rsidP="009C45F0">
            <w:pPr>
              <w:jc w:val="center"/>
              <w:rPr>
                <w:rFonts w:ascii="Arial Black" w:hAnsi="Arial Black" w:cs="Times New Roman"/>
                <w:b/>
                <w:sz w:val="24"/>
                <w:szCs w:val="24"/>
              </w:rPr>
            </w:pPr>
            <w:r w:rsidRPr="0034753E">
              <w:rPr>
                <w:rFonts w:ascii="Arial Black" w:hAnsi="Arial Black" w:cs="Times New Roman"/>
                <w:b/>
                <w:sz w:val="24"/>
                <w:szCs w:val="24"/>
              </w:rPr>
              <w:t>Conteúdos</w:t>
            </w:r>
          </w:p>
        </w:tc>
        <w:tc>
          <w:tcPr>
            <w:tcW w:w="2694" w:type="dxa"/>
          </w:tcPr>
          <w:p w:rsidR="009C45F0" w:rsidRPr="0034753E" w:rsidRDefault="009C45F0" w:rsidP="009C45F0">
            <w:pPr>
              <w:jc w:val="center"/>
              <w:rPr>
                <w:rFonts w:ascii="Arial Black" w:hAnsi="Arial Black" w:cs="Times New Roman"/>
                <w:b/>
                <w:sz w:val="24"/>
                <w:szCs w:val="24"/>
              </w:rPr>
            </w:pPr>
            <w:r w:rsidRPr="0034753E">
              <w:rPr>
                <w:rFonts w:ascii="Arial Black" w:hAnsi="Arial Black" w:cs="Times New Roman"/>
                <w:b/>
                <w:sz w:val="24"/>
                <w:szCs w:val="24"/>
              </w:rPr>
              <w:t>Nº de Aulas</w:t>
            </w:r>
          </w:p>
        </w:tc>
      </w:tr>
      <w:tr w:rsidR="009C45F0" w:rsidTr="0034753E">
        <w:tc>
          <w:tcPr>
            <w:tcW w:w="3340" w:type="dxa"/>
          </w:tcPr>
          <w:p w:rsidR="009C45F0" w:rsidRPr="0034753E" w:rsidRDefault="009C45F0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Desconstruir o modelo eurocêntrico de ensino;</w:t>
            </w:r>
          </w:p>
          <w:p w:rsidR="009C45F0" w:rsidRPr="0034753E" w:rsidRDefault="009C45F0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Incentivar </w:t>
            </w:r>
            <w:r w:rsidR="00FE5974">
              <w:rPr>
                <w:rFonts w:ascii="Times New Roman" w:hAnsi="Times New Roman" w:cs="Times New Roman"/>
                <w:sz w:val="23"/>
                <w:szCs w:val="23"/>
              </w:rPr>
              <w:t>a alteridade dos alunos fazendo</w:t>
            </w: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-os perceber diferentes mentalidades; </w:t>
            </w:r>
            <w:r w:rsidR="00FE5974" w:rsidRPr="0034753E">
              <w:rPr>
                <w:rFonts w:ascii="Times New Roman" w:hAnsi="Times New Roman" w:cs="Times New Roman"/>
                <w:sz w:val="23"/>
                <w:szCs w:val="23"/>
              </w:rPr>
              <w:t>Contrastar</w:t>
            </w: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 os diferentes povos ameríndios do território Latino Americano;</w:t>
            </w:r>
          </w:p>
          <w:p w:rsidR="009C45F0" w:rsidRPr="0034753E" w:rsidRDefault="00FE5974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Descontextualizar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regionalmente os povos ind</w:t>
            </w:r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>ígenas de modo a tornar mais palpável e próximo do cotidiano o ensino da História.</w:t>
            </w:r>
          </w:p>
        </w:tc>
        <w:tc>
          <w:tcPr>
            <w:tcW w:w="3464" w:type="dxa"/>
          </w:tcPr>
          <w:p w:rsidR="009C45F0" w:rsidRPr="0034753E" w:rsidRDefault="009C45F0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Sociedades pré-coloniais:</w:t>
            </w:r>
            <w:r w:rsidR="0034753E" w:rsidRPr="0034753E">
              <w:rPr>
                <w:rFonts w:ascii="Times New Roman" w:hAnsi="Times New Roman" w:cs="Times New Roman"/>
                <w:sz w:val="23"/>
                <w:szCs w:val="23"/>
              </w:rPr>
              <w:br/>
            </w:r>
          </w:p>
          <w:p w:rsidR="009C45F0" w:rsidRPr="0034753E" w:rsidRDefault="0034753E" w:rsidP="0034753E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>mentalidade tribal</w:t>
            </w:r>
          </w:p>
          <w:p w:rsidR="009C45F0" w:rsidRPr="0034753E" w:rsidRDefault="0034753E" w:rsidP="0034753E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>esquema de interação tribal</w:t>
            </w:r>
          </w:p>
          <w:p w:rsidR="009C45F0" w:rsidRPr="0034753E" w:rsidRDefault="0034753E" w:rsidP="0034753E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>sociedades nômades, sedentárias e semi-sedentárias</w:t>
            </w:r>
          </w:p>
          <w:p w:rsidR="009C45F0" w:rsidRPr="0034753E" w:rsidRDefault="0034753E" w:rsidP="0034753E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>Incas, Mais e Astecas</w:t>
            </w:r>
          </w:p>
          <w:p w:rsidR="009C45F0" w:rsidRPr="0034753E" w:rsidRDefault="009C45F0" w:rsidP="009C45F0">
            <w:pPr>
              <w:ind w:left="36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9C45F0" w:rsidP="009C45F0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Atividade</w:t>
            </w:r>
          </w:p>
          <w:p w:rsidR="009C45F0" w:rsidRPr="0034753E" w:rsidRDefault="009C45F0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</w:tcPr>
          <w:p w:rsidR="009C45F0" w:rsidRPr="0034753E" w:rsidRDefault="009C45F0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9C45F0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9C45F0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9C45F0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9C45F0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34753E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    </w:t>
            </w:r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Aproximadamente </w:t>
            </w:r>
            <w:proofErr w:type="gramStart"/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proofErr w:type="gramEnd"/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9C45F0" w:rsidTr="0034753E">
        <w:tc>
          <w:tcPr>
            <w:tcW w:w="3340" w:type="dxa"/>
          </w:tcPr>
          <w:p w:rsidR="0034753E" w:rsidRDefault="0034753E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9C45F0" w:rsidP="009C45F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Humanizar o ensino tipicamente político-econômico referente </w:t>
            </w:r>
            <w:proofErr w:type="gramStart"/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a</w:t>
            </w:r>
            <w:proofErr w:type="gramEnd"/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 colonização portuguesa;</w:t>
            </w:r>
            <w:r w:rsidRPr="0034753E">
              <w:rPr>
                <w:rFonts w:ascii="Times New Roman" w:hAnsi="Times New Roman" w:cs="Times New Roman"/>
                <w:sz w:val="23"/>
                <w:szCs w:val="23"/>
              </w:rPr>
              <w:br/>
              <w:t>Ressaltar a identidade colonial do Brasil neste período, em oposição a uma identidade racional que seria construída em períodos posteriores.</w:t>
            </w:r>
          </w:p>
        </w:tc>
        <w:tc>
          <w:tcPr>
            <w:tcW w:w="3464" w:type="dxa"/>
          </w:tcPr>
          <w:p w:rsidR="009C45F0" w:rsidRPr="0034753E" w:rsidRDefault="009C45F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Colonização Portuguesa no Brasil:</w:t>
            </w:r>
          </w:p>
          <w:p w:rsidR="009C45F0" w:rsidRPr="0034753E" w:rsidRDefault="0034753E" w:rsidP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>O mun</w:t>
            </w:r>
            <w:r w:rsidR="00FE5974">
              <w:rPr>
                <w:rFonts w:ascii="Times New Roman" w:hAnsi="Times New Roman" w:cs="Times New Roman"/>
                <w:sz w:val="23"/>
                <w:szCs w:val="23"/>
              </w:rPr>
              <w:t>do se amplia: chegada dos europe</w:t>
            </w:r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>us à América;</w:t>
            </w:r>
          </w:p>
          <w:p w:rsidR="009C45F0" w:rsidRPr="0034753E" w:rsidRDefault="0034753E" w:rsidP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9C45F0" w:rsidRPr="0034753E">
              <w:rPr>
                <w:rFonts w:ascii="Times New Roman" w:hAnsi="Times New Roman" w:cs="Times New Roman"/>
                <w:sz w:val="23"/>
                <w:szCs w:val="23"/>
              </w:rPr>
              <w:t>O encontro do outro</w:t>
            </w:r>
            <w:r w:rsidRPr="0034753E">
              <w:rPr>
                <w:rFonts w:ascii="Times New Roman" w:hAnsi="Times New Roman" w:cs="Times New Roman"/>
                <w:sz w:val="23"/>
                <w:szCs w:val="23"/>
              </w:rPr>
              <w:br/>
              <w:t>- Bases da colonização: vivência na colônia;</w:t>
            </w:r>
            <w:r w:rsidRPr="0034753E">
              <w:rPr>
                <w:rFonts w:ascii="Times New Roman" w:hAnsi="Times New Roman" w:cs="Times New Roman"/>
                <w:sz w:val="23"/>
                <w:szCs w:val="23"/>
              </w:rPr>
              <w:br/>
              <w:t>- Expansão da Colonização;</w:t>
            </w:r>
            <w:r w:rsidRPr="0034753E">
              <w:rPr>
                <w:rFonts w:ascii="Times New Roman" w:hAnsi="Times New Roman" w:cs="Times New Roman"/>
                <w:sz w:val="23"/>
                <w:szCs w:val="23"/>
              </w:rPr>
              <w:br/>
              <w:t xml:space="preserve">- A colônia em </w:t>
            </w:r>
            <w:r w:rsidR="00FE5974" w:rsidRPr="0034753E">
              <w:rPr>
                <w:rFonts w:ascii="Times New Roman" w:hAnsi="Times New Roman" w:cs="Times New Roman"/>
                <w:sz w:val="23"/>
                <w:szCs w:val="23"/>
              </w:rPr>
              <w:t>transformação</w:t>
            </w: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34753E" w:rsidRPr="0034753E" w:rsidRDefault="0034753E" w:rsidP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 w:rsidP="0034753E">
            <w:pPr>
              <w:pStyle w:val="Pargrafoda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Atividade</w:t>
            </w:r>
          </w:p>
        </w:tc>
        <w:tc>
          <w:tcPr>
            <w:tcW w:w="2694" w:type="dxa"/>
          </w:tcPr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Aproximadamente 25 </w:t>
            </w:r>
          </w:p>
        </w:tc>
      </w:tr>
      <w:tr w:rsidR="009C45F0" w:rsidTr="0034753E">
        <w:trPr>
          <w:trHeight w:val="1145"/>
        </w:trPr>
        <w:tc>
          <w:tcPr>
            <w:tcW w:w="3340" w:type="dxa"/>
          </w:tcPr>
          <w:p w:rsid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Contextualizar os diferentes grupos que se formam nesse </w:t>
            </w:r>
            <w:r w:rsidR="00FE5974" w:rsidRPr="0034753E">
              <w:rPr>
                <w:rFonts w:ascii="Times New Roman" w:hAnsi="Times New Roman" w:cs="Times New Roman"/>
                <w:sz w:val="23"/>
                <w:szCs w:val="23"/>
              </w:rPr>
              <w:t>período</w:t>
            </w: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Ressaltar o processo de formação de uma identidade nacional brasileira;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Refletir como são pensadas e trabalhadas, atualmente, as memórias do período imperial.</w:t>
            </w:r>
          </w:p>
        </w:tc>
        <w:tc>
          <w:tcPr>
            <w:tcW w:w="3464" w:type="dxa"/>
          </w:tcPr>
          <w:p w:rsidR="009C45F0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Corte no Brasil: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- De América Portuguesa à Império do Brasil;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- Mantendo a unidade;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- Impondo a ordem;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- Construindo a civilização;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- Expansão Econômica;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- Do escravo ao Imigrante; 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- Vivendo </w:t>
            </w:r>
            <w:proofErr w:type="spellStart"/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nio</w:t>
            </w:r>
            <w:proofErr w:type="spellEnd"/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 império;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- Anos de ruptura;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 w:rsidP="0034753E">
            <w:pPr>
              <w:pStyle w:val="Pargrafoda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Atividade com filme</w:t>
            </w:r>
          </w:p>
        </w:tc>
        <w:tc>
          <w:tcPr>
            <w:tcW w:w="2694" w:type="dxa"/>
          </w:tcPr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34753E" w:rsidP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Aproximadamente 25 </w:t>
            </w:r>
          </w:p>
        </w:tc>
      </w:tr>
      <w:tr w:rsidR="009C45F0" w:rsidTr="0034753E">
        <w:trPr>
          <w:trHeight w:val="1703"/>
        </w:trPr>
        <w:tc>
          <w:tcPr>
            <w:tcW w:w="3340" w:type="dxa"/>
          </w:tcPr>
          <w:p w:rsid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Introduzir os alunos as bases do que seria o período </w:t>
            </w:r>
            <w:r w:rsidR="00FE5974" w:rsidRPr="0034753E">
              <w:rPr>
                <w:rFonts w:ascii="Times New Roman" w:hAnsi="Times New Roman" w:cs="Times New Roman"/>
                <w:sz w:val="23"/>
                <w:szCs w:val="23"/>
              </w:rPr>
              <w:t>Republicano</w:t>
            </w:r>
          </w:p>
        </w:tc>
        <w:tc>
          <w:tcPr>
            <w:tcW w:w="3464" w:type="dxa"/>
          </w:tcPr>
          <w:p w:rsidR="009C45F0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Bases Republicanas: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- As bases políticas do Brasil Republicano;</w:t>
            </w: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 w:rsidP="0034753E">
            <w:pPr>
              <w:pStyle w:val="PargrafodaList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Atividade com documento</w:t>
            </w:r>
          </w:p>
        </w:tc>
        <w:tc>
          <w:tcPr>
            <w:tcW w:w="2694" w:type="dxa"/>
          </w:tcPr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4753E" w:rsidRPr="0034753E" w:rsidRDefault="0034753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C45F0" w:rsidRPr="0034753E" w:rsidRDefault="00FE59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4753E">
              <w:rPr>
                <w:rFonts w:ascii="Times New Roman" w:hAnsi="Times New Roman" w:cs="Times New Roman"/>
                <w:sz w:val="23"/>
                <w:szCs w:val="23"/>
              </w:rPr>
              <w:t>Aproximadamente</w:t>
            </w:r>
            <w:r w:rsidR="0034753E" w:rsidRPr="0034753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="0034753E" w:rsidRPr="0034753E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proofErr w:type="gramEnd"/>
          </w:p>
        </w:tc>
      </w:tr>
    </w:tbl>
    <w:p w:rsidR="0034753E" w:rsidRPr="0034753E" w:rsidRDefault="0034753E">
      <w:pPr>
        <w:rPr>
          <w:b/>
          <w:u w:val="single"/>
        </w:rPr>
      </w:pPr>
      <w:r w:rsidRPr="0034753E">
        <w:rPr>
          <w:b/>
          <w:u w:val="single"/>
        </w:rPr>
        <w:t xml:space="preserve">Atividades: </w:t>
      </w:r>
    </w:p>
    <w:p w:rsidR="0034753E" w:rsidRDefault="0034753E">
      <w:r>
        <w:t xml:space="preserve">No final de cada módulo haverá uma atividade que contaria como pontos para prova.  </w:t>
      </w:r>
    </w:p>
    <w:p w:rsidR="0034753E" w:rsidRDefault="0034753E">
      <w:r>
        <w:t>1° Bimestre: Atividade em grupos sobre o regionalismo dos povos indígenas</w:t>
      </w:r>
    </w:p>
    <w:p w:rsidR="0034753E" w:rsidRDefault="0034753E">
      <w:r>
        <w:t xml:space="preserve">2° Bimestre: </w:t>
      </w:r>
    </w:p>
    <w:p w:rsidR="0034753E" w:rsidRDefault="0034753E">
      <w:r>
        <w:t>3° Bimestre: Debate e reflexão</w:t>
      </w:r>
      <w:r w:rsidR="00FE5974">
        <w:t xml:space="preserve"> sobre as políticas econô</w:t>
      </w:r>
      <w:r>
        <w:t>micas no Brasil Imperial,</w:t>
      </w:r>
      <w:proofErr w:type="gramStart"/>
      <w:r>
        <w:t xml:space="preserve">  </w:t>
      </w:r>
      <w:proofErr w:type="gramEnd"/>
      <w:r>
        <w:t>a partir do filme “Mauá”</w:t>
      </w:r>
    </w:p>
    <w:p w:rsidR="0034753E" w:rsidRDefault="0034753E">
      <w:r>
        <w:t>4° Bimestre:</w:t>
      </w:r>
      <w:r w:rsidR="00FE5974">
        <w:t xml:space="preserve"> </w:t>
      </w:r>
      <w:r>
        <w:t>Atividade com o documento “</w:t>
      </w:r>
      <w:proofErr w:type="gramStart"/>
      <w:r>
        <w:t>Manifesto</w:t>
      </w:r>
      <w:proofErr w:type="gramEnd"/>
      <w:r>
        <w:t xml:space="preserve"> Republicano”.</w:t>
      </w:r>
    </w:p>
    <w:p w:rsidR="0034753E" w:rsidRDefault="0034753E"/>
    <w:sectPr w:rsidR="0034753E" w:rsidSect="00BB00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5F0" w:rsidRDefault="009C45F0" w:rsidP="009C45F0">
      <w:pPr>
        <w:spacing w:after="0" w:line="240" w:lineRule="auto"/>
      </w:pPr>
      <w:r>
        <w:separator/>
      </w:r>
    </w:p>
  </w:endnote>
  <w:endnote w:type="continuationSeparator" w:id="0">
    <w:p w:rsidR="009C45F0" w:rsidRDefault="009C45F0" w:rsidP="009C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5F0" w:rsidRDefault="009C45F0" w:rsidP="009C45F0">
      <w:pPr>
        <w:spacing w:after="0" w:line="240" w:lineRule="auto"/>
      </w:pPr>
      <w:r>
        <w:separator/>
      </w:r>
    </w:p>
  </w:footnote>
  <w:footnote w:type="continuationSeparator" w:id="0">
    <w:p w:rsidR="009C45F0" w:rsidRDefault="009C45F0" w:rsidP="009C45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31B"/>
      </v:shape>
    </w:pict>
  </w:numPicBullet>
  <w:abstractNum w:abstractNumId="0">
    <w:nsid w:val="2360637E"/>
    <w:multiLevelType w:val="hybridMultilevel"/>
    <w:tmpl w:val="68CA644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CB04E1"/>
    <w:multiLevelType w:val="hybridMultilevel"/>
    <w:tmpl w:val="A6E87C5E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CBD0025"/>
    <w:multiLevelType w:val="hybridMultilevel"/>
    <w:tmpl w:val="32C8A050"/>
    <w:lvl w:ilvl="0" w:tplc="82C8C8D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824809"/>
    <w:multiLevelType w:val="hybridMultilevel"/>
    <w:tmpl w:val="C7E081AC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5F0"/>
    <w:rsid w:val="0034753E"/>
    <w:rsid w:val="009C45F0"/>
    <w:rsid w:val="00BB00BC"/>
    <w:rsid w:val="00FE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0B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C45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9C45F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9C45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C45F0"/>
  </w:style>
  <w:style w:type="paragraph" w:styleId="Rodap">
    <w:name w:val="footer"/>
    <w:basedOn w:val="Normal"/>
    <w:link w:val="RodapChar"/>
    <w:uiPriority w:val="99"/>
    <w:semiHidden/>
    <w:unhideWhenUsed/>
    <w:rsid w:val="009C45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9C45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322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luiza.carvalho</dc:creator>
  <cp:lastModifiedBy>luiza.carvalho</cp:lastModifiedBy>
  <cp:revision>3</cp:revision>
  <dcterms:created xsi:type="dcterms:W3CDTF">2013-10-02T18:54:00Z</dcterms:created>
  <dcterms:modified xsi:type="dcterms:W3CDTF">2013-10-02T19:00:00Z</dcterms:modified>
</cp:coreProperties>
</file>