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0610" w:rsidRPr="00D85AA7" w:rsidRDefault="00490610" w:rsidP="00267664">
      <w:pPr>
        <w:rPr>
          <w:rFonts w:ascii="Calibri" w:hAnsi="Calibri" w:cs="Calibri"/>
          <w:b/>
          <w:bCs/>
          <w:sz w:val="22"/>
          <w:szCs w:val="22"/>
          <w:u w:val="none"/>
        </w:rPr>
      </w:pPr>
      <w:r w:rsidRPr="00D85AA7">
        <w:rPr>
          <w:rFonts w:ascii="Calibri" w:hAnsi="Calibri" w:cs="Calibri"/>
          <w:b/>
          <w:bCs/>
          <w:sz w:val="22"/>
          <w:szCs w:val="22"/>
          <w:u w:val="none"/>
        </w:rPr>
        <w:t>Escola de Ciências Sociais</w:t>
      </w:r>
    </w:p>
    <w:p w:rsidR="00490610" w:rsidRPr="00D85AA7" w:rsidRDefault="00490610" w:rsidP="00267664">
      <w:pPr>
        <w:rPr>
          <w:rFonts w:ascii="Calibri" w:hAnsi="Calibri" w:cs="Calibri"/>
          <w:b/>
          <w:bCs/>
          <w:sz w:val="22"/>
          <w:szCs w:val="22"/>
          <w:u w:val="none"/>
        </w:rPr>
      </w:pPr>
      <w:r w:rsidRPr="00D85AA7">
        <w:rPr>
          <w:rFonts w:ascii="Calibri" w:hAnsi="Calibri" w:cs="Calibri"/>
          <w:b/>
          <w:bCs/>
          <w:sz w:val="22"/>
          <w:szCs w:val="22"/>
          <w:u w:val="none"/>
        </w:rPr>
        <w:t>Disciplinas: Didática e Prática de Ensino de História I; Acervos e Informação</w:t>
      </w:r>
    </w:p>
    <w:p w:rsidR="00490610" w:rsidRPr="00D85AA7" w:rsidRDefault="00490610" w:rsidP="00267664">
      <w:pPr>
        <w:rPr>
          <w:rFonts w:ascii="Calibri" w:hAnsi="Calibri" w:cs="Calibri"/>
          <w:b/>
          <w:bCs/>
          <w:sz w:val="22"/>
          <w:szCs w:val="22"/>
          <w:u w:val="none"/>
        </w:rPr>
      </w:pPr>
      <w:r w:rsidRPr="00D85AA7">
        <w:rPr>
          <w:rFonts w:ascii="Calibri" w:hAnsi="Calibri" w:cs="Calibri"/>
          <w:b/>
          <w:bCs/>
          <w:sz w:val="22"/>
          <w:szCs w:val="22"/>
          <w:u w:val="none"/>
        </w:rPr>
        <w:t xml:space="preserve">Professoras: Verena Alberti e </w:t>
      </w:r>
      <w:smartTag w:uri="urn:schemas-microsoft-com:office:smarttags" w:element="PersonName">
        <w:r w:rsidRPr="00D85AA7">
          <w:rPr>
            <w:rFonts w:ascii="Calibri" w:hAnsi="Calibri" w:cs="Calibri"/>
            <w:b/>
            <w:bCs/>
            <w:sz w:val="22"/>
            <w:szCs w:val="22"/>
            <w:u w:val="none"/>
          </w:rPr>
          <w:t>Martina Spohr</w:t>
        </w:r>
      </w:smartTag>
      <w:r w:rsidRPr="00D85AA7">
        <w:rPr>
          <w:rFonts w:ascii="Calibri" w:hAnsi="Calibri" w:cs="Calibri"/>
          <w:b/>
          <w:bCs/>
          <w:sz w:val="22"/>
          <w:szCs w:val="22"/>
          <w:u w:val="none"/>
        </w:rPr>
        <w:t xml:space="preserve"> Gonçalves</w:t>
      </w:r>
    </w:p>
    <w:p w:rsidR="00490610" w:rsidRPr="00D85AA7" w:rsidRDefault="00490610" w:rsidP="00267664">
      <w:pPr>
        <w:rPr>
          <w:rFonts w:ascii="Calibri" w:hAnsi="Calibri" w:cs="Calibri"/>
          <w:b/>
          <w:bCs/>
          <w:sz w:val="22"/>
          <w:szCs w:val="22"/>
          <w:u w:val="none"/>
        </w:rPr>
      </w:pPr>
    </w:p>
    <w:p w:rsidR="00490610" w:rsidRPr="00D85AA7" w:rsidRDefault="00490610" w:rsidP="00267664">
      <w:pPr>
        <w:jc w:val="center"/>
        <w:rPr>
          <w:rFonts w:ascii="Calibri" w:hAnsi="Calibri" w:cs="Calibri"/>
          <w:b/>
          <w:bCs/>
          <w:sz w:val="22"/>
          <w:szCs w:val="22"/>
          <w:u w:val="none"/>
        </w:rPr>
      </w:pPr>
      <w:r w:rsidRPr="00D85AA7">
        <w:rPr>
          <w:rFonts w:ascii="Calibri" w:hAnsi="Calibri" w:cs="Calibri"/>
          <w:b/>
          <w:bCs/>
          <w:sz w:val="22"/>
          <w:szCs w:val="22"/>
          <w:u w:val="none"/>
        </w:rPr>
        <w:t>Trabalho de A2</w:t>
      </w:r>
    </w:p>
    <w:p w:rsidR="00490610" w:rsidRPr="00D85AA7" w:rsidRDefault="00490610" w:rsidP="00267664">
      <w:pPr>
        <w:jc w:val="center"/>
        <w:rPr>
          <w:rFonts w:ascii="Calibri" w:hAnsi="Calibri" w:cs="Calibri"/>
          <w:b/>
          <w:bCs/>
          <w:sz w:val="22"/>
          <w:szCs w:val="22"/>
          <w:u w:val="none"/>
        </w:rPr>
      </w:pPr>
      <w:r w:rsidRPr="00D85AA7">
        <w:rPr>
          <w:rFonts w:ascii="Calibri" w:hAnsi="Calibri" w:cs="Calibri"/>
          <w:b/>
          <w:bCs/>
          <w:sz w:val="22"/>
          <w:szCs w:val="22"/>
          <w:u w:val="none"/>
        </w:rPr>
        <w:t>Concepção e apresentação de plano de aula utilizando fontes históricas</w:t>
      </w:r>
    </w:p>
    <w:p w:rsidR="00490610" w:rsidRPr="00D85AA7" w:rsidRDefault="00490610" w:rsidP="00267664">
      <w:pPr>
        <w:jc w:val="both"/>
        <w:rPr>
          <w:rFonts w:ascii="Calibri" w:hAnsi="Calibri" w:cs="Calibri"/>
          <w:bCs/>
          <w:sz w:val="22"/>
          <w:szCs w:val="22"/>
          <w:u w:val="none"/>
        </w:rPr>
      </w:pPr>
    </w:p>
    <w:p w:rsidR="00490610" w:rsidRPr="00D85AA7" w:rsidRDefault="00490610" w:rsidP="00267664">
      <w:pPr>
        <w:jc w:val="both"/>
        <w:rPr>
          <w:rFonts w:ascii="Calibri" w:hAnsi="Calibri" w:cs="Calibri"/>
          <w:bCs/>
          <w:sz w:val="22"/>
          <w:szCs w:val="22"/>
          <w:u w:val="none"/>
        </w:rPr>
      </w:pPr>
    </w:p>
    <w:p w:rsidR="00490610" w:rsidRPr="00D85AA7" w:rsidRDefault="00490610" w:rsidP="00267664">
      <w:pPr>
        <w:jc w:val="both"/>
        <w:rPr>
          <w:rFonts w:ascii="Calibri" w:hAnsi="Calibri" w:cs="Calibri"/>
          <w:bCs/>
          <w:sz w:val="22"/>
          <w:szCs w:val="22"/>
          <w:u w:val="none"/>
        </w:rPr>
      </w:pPr>
      <w:r w:rsidRPr="00D85AA7">
        <w:rPr>
          <w:rFonts w:ascii="Calibri" w:hAnsi="Calibri" w:cs="Calibri"/>
          <w:bCs/>
          <w:sz w:val="22"/>
          <w:szCs w:val="22"/>
          <w:u w:val="none"/>
        </w:rPr>
        <w:t>Trabalho escrito: concepção e planejamento da aula, com justificativa dos passos dados. Entrega d</w:t>
      </w:r>
      <w:r>
        <w:rPr>
          <w:rFonts w:ascii="Calibri" w:hAnsi="Calibri" w:cs="Calibri"/>
          <w:bCs/>
          <w:sz w:val="22"/>
          <w:szCs w:val="22"/>
          <w:u w:val="none"/>
        </w:rPr>
        <w:t>a versão preliminar: 7 de junho</w:t>
      </w:r>
    </w:p>
    <w:p w:rsidR="00490610" w:rsidRPr="00D85AA7" w:rsidRDefault="00490610" w:rsidP="00267664">
      <w:pPr>
        <w:jc w:val="both"/>
        <w:rPr>
          <w:rFonts w:ascii="Calibri" w:hAnsi="Calibri" w:cs="Calibri"/>
          <w:bCs/>
          <w:sz w:val="22"/>
          <w:szCs w:val="22"/>
          <w:u w:val="none"/>
        </w:rPr>
      </w:pPr>
      <w:r w:rsidRPr="00D85AA7">
        <w:rPr>
          <w:rFonts w:ascii="Calibri" w:hAnsi="Calibri" w:cs="Calibri"/>
          <w:bCs/>
          <w:sz w:val="22"/>
          <w:szCs w:val="22"/>
          <w:u w:val="none"/>
        </w:rPr>
        <w:t>Apresentação do trabalho em 14 de junho</w:t>
      </w:r>
    </w:p>
    <w:p w:rsidR="00490610" w:rsidRPr="00D85AA7" w:rsidRDefault="00490610" w:rsidP="00AF4AB4">
      <w:pPr>
        <w:ind w:left="708"/>
        <w:jc w:val="both"/>
        <w:rPr>
          <w:rFonts w:ascii="Calibri" w:hAnsi="Calibri" w:cs="Calibri"/>
          <w:bCs/>
          <w:sz w:val="22"/>
          <w:szCs w:val="22"/>
          <w:u w:val="none"/>
        </w:rPr>
      </w:pPr>
      <w:r w:rsidRPr="00D85AA7">
        <w:rPr>
          <w:rFonts w:ascii="Calibri" w:hAnsi="Calibri" w:cs="Calibri"/>
          <w:bCs/>
          <w:sz w:val="22"/>
          <w:szCs w:val="22"/>
          <w:u w:val="none"/>
        </w:rPr>
        <w:t>Parte 1: apresentar a sequência da aula, de acordo com o planejado, inclusive o trabalho com a(s) fonte(s)</w:t>
      </w:r>
    </w:p>
    <w:p w:rsidR="00490610" w:rsidRPr="00D85AA7" w:rsidRDefault="00490610" w:rsidP="00AF4AB4">
      <w:pPr>
        <w:ind w:left="708"/>
        <w:jc w:val="both"/>
        <w:rPr>
          <w:rFonts w:ascii="Calibri" w:hAnsi="Calibri" w:cs="Calibri"/>
          <w:bCs/>
          <w:sz w:val="22"/>
          <w:szCs w:val="22"/>
          <w:u w:val="none"/>
        </w:rPr>
      </w:pPr>
      <w:r w:rsidRPr="00D85AA7">
        <w:rPr>
          <w:rFonts w:ascii="Calibri" w:hAnsi="Calibri" w:cs="Calibri"/>
          <w:bCs/>
          <w:sz w:val="22"/>
          <w:szCs w:val="22"/>
          <w:u w:val="none"/>
        </w:rPr>
        <w:t>Parte 2: justificativa dos passos dados.</w:t>
      </w:r>
    </w:p>
    <w:p w:rsidR="00490610" w:rsidRDefault="00490610" w:rsidP="00AF4AB4">
      <w:pPr>
        <w:ind w:left="708"/>
        <w:jc w:val="both"/>
        <w:rPr>
          <w:rFonts w:ascii="Calibri" w:hAnsi="Calibri" w:cs="Calibri"/>
          <w:bCs/>
          <w:sz w:val="22"/>
          <w:szCs w:val="22"/>
          <w:u w:val="none"/>
        </w:rPr>
      </w:pPr>
      <w:r w:rsidRPr="00D85AA7">
        <w:rPr>
          <w:rFonts w:ascii="Calibri" w:hAnsi="Calibri" w:cs="Calibri"/>
          <w:bCs/>
          <w:sz w:val="22"/>
          <w:szCs w:val="22"/>
          <w:u w:val="none"/>
        </w:rPr>
        <w:t>Partes 1 e 2 podem ser apresentadas ao mesmo tempo – à medida que o aluno apresenta um passo, justifica-o para os colegas.</w:t>
      </w:r>
    </w:p>
    <w:p w:rsidR="00490610" w:rsidRPr="00D85AA7" w:rsidRDefault="00490610" w:rsidP="00921241">
      <w:pPr>
        <w:jc w:val="both"/>
        <w:rPr>
          <w:rFonts w:ascii="Calibri" w:hAnsi="Calibri" w:cs="Calibri"/>
          <w:bCs/>
          <w:sz w:val="22"/>
          <w:szCs w:val="22"/>
          <w:u w:val="none"/>
        </w:rPr>
      </w:pPr>
      <w:r>
        <w:rPr>
          <w:rFonts w:ascii="Calibri" w:hAnsi="Calibri" w:cs="Calibri"/>
          <w:bCs/>
          <w:sz w:val="22"/>
          <w:szCs w:val="22"/>
          <w:u w:val="none"/>
        </w:rPr>
        <w:t>Entrega do trabalho escrito em versão final até 21 de junho</w:t>
      </w:r>
    </w:p>
    <w:p w:rsidR="00490610" w:rsidRPr="00D85AA7" w:rsidRDefault="00490610" w:rsidP="00AF4AB4">
      <w:pPr>
        <w:ind w:left="708"/>
        <w:jc w:val="both"/>
        <w:rPr>
          <w:rFonts w:ascii="Calibri" w:hAnsi="Calibri" w:cs="Calibri"/>
          <w:bCs/>
          <w:sz w:val="22"/>
          <w:szCs w:val="22"/>
          <w:u w:val="none"/>
        </w:rPr>
      </w:pPr>
    </w:p>
    <w:p w:rsidR="00490610" w:rsidRPr="00D85AA7" w:rsidRDefault="00490610" w:rsidP="006C1EB3">
      <w:pPr>
        <w:jc w:val="both"/>
        <w:rPr>
          <w:rFonts w:ascii="Calibri" w:hAnsi="Calibri" w:cs="Calibri"/>
          <w:bCs/>
          <w:sz w:val="22"/>
          <w:szCs w:val="22"/>
          <w:u w:val="none"/>
        </w:rPr>
      </w:pPr>
    </w:p>
    <w:p w:rsidR="00490610" w:rsidRPr="00D85AA7" w:rsidRDefault="00490610" w:rsidP="006C1EB3">
      <w:pPr>
        <w:jc w:val="both"/>
        <w:rPr>
          <w:rFonts w:ascii="Calibri" w:hAnsi="Calibri" w:cs="Calibri"/>
          <w:bCs/>
          <w:sz w:val="22"/>
          <w:szCs w:val="22"/>
          <w:u w:val="none"/>
        </w:rPr>
      </w:pPr>
      <w:r w:rsidRPr="00D85AA7">
        <w:rPr>
          <w:rFonts w:ascii="Calibri" w:hAnsi="Calibri" w:cs="Calibri"/>
          <w:bCs/>
          <w:sz w:val="22"/>
          <w:szCs w:val="22"/>
          <w:u w:val="none"/>
        </w:rPr>
        <w:t xml:space="preserve">Planejar uma aula é imaginar onde ela se encaixa num plano de aulas. Assim, faz parte do trabalho </w:t>
      </w:r>
      <w:r>
        <w:rPr>
          <w:rFonts w:ascii="Calibri" w:hAnsi="Calibri" w:cs="Calibri"/>
          <w:bCs/>
          <w:sz w:val="22"/>
          <w:szCs w:val="22"/>
          <w:u w:val="none"/>
        </w:rPr>
        <w:t xml:space="preserve">de A2 </w:t>
      </w:r>
      <w:r w:rsidRPr="00D85AA7">
        <w:rPr>
          <w:rFonts w:ascii="Calibri" w:hAnsi="Calibri" w:cs="Calibri"/>
          <w:bCs/>
          <w:sz w:val="22"/>
          <w:szCs w:val="22"/>
          <w:u w:val="none"/>
        </w:rPr>
        <w:t>explicar, em linhas gerais, o que veio antes e o que virá depois da aula planejada. O importante é que a aula faça sentido num conjunto de aulas. Sua aula também pode ser a primeira de um conjunto. Assim, não fará muita diferença o que veio antes, mas é importante explicar o que virá depois. Alguns professores chamam isso de “sequência didática”, outros, de “unidade”. Assim, pense, ao mesmo tempo, na sua s</w:t>
      </w:r>
      <w:r>
        <w:rPr>
          <w:rFonts w:ascii="Calibri" w:hAnsi="Calibri" w:cs="Calibri"/>
          <w:bCs/>
          <w:sz w:val="22"/>
          <w:szCs w:val="22"/>
          <w:u w:val="none"/>
        </w:rPr>
        <w:t>equência didática e na sua aula;</w:t>
      </w:r>
      <w:r w:rsidRPr="00D85AA7">
        <w:rPr>
          <w:rFonts w:ascii="Calibri" w:hAnsi="Calibri" w:cs="Calibri"/>
          <w:bCs/>
          <w:sz w:val="22"/>
          <w:szCs w:val="22"/>
          <w:u w:val="none"/>
        </w:rPr>
        <w:t xml:space="preserve"> uma dará sentido à outra e vice-versa. Precisamos entender esse planejamento de médio prazo também, no seu trabalho, para além do planejamento de curto prazo da aula em si.</w:t>
      </w:r>
    </w:p>
    <w:p w:rsidR="00490610" w:rsidRPr="00D85AA7" w:rsidRDefault="00490610" w:rsidP="006C1EB3">
      <w:pPr>
        <w:jc w:val="both"/>
        <w:rPr>
          <w:rFonts w:ascii="Calibri" w:hAnsi="Calibri" w:cs="Calibri"/>
          <w:bCs/>
          <w:sz w:val="22"/>
          <w:szCs w:val="22"/>
          <w:u w:val="none"/>
        </w:rPr>
      </w:pPr>
    </w:p>
    <w:p w:rsidR="00490610" w:rsidRPr="00D85AA7" w:rsidRDefault="00490610" w:rsidP="006C1EB3">
      <w:pPr>
        <w:jc w:val="both"/>
        <w:rPr>
          <w:rFonts w:ascii="Calibri" w:hAnsi="Calibri" w:cs="Calibri"/>
          <w:bCs/>
          <w:sz w:val="22"/>
          <w:szCs w:val="22"/>
          <w:u w:val="none"/>
        </w:rPr>
      </w:pPr>
      <w:r w:rsidRPr="00D85AA7">
        <w:rPr>
          <w:rFonts w:ascii="Calibri" w:hAnsi="Calibri" w:cs="Calibri"/>
          <w:bCs/>
          <w:sz w:val="22"/>
          <w:szCs w:val="22"/>
          <w:u w:val="none"/>
        </w:rPr>
        <w:t>Pense também nos objetivos da sua aula: o que você espera que os alunos aprendam com ela, ou reflitam, ou passem a questionar etc. E preveja um momento de avaliação: como vou saber que eles aprenderam, refletiram, passaram a questionar? Como vou saber que meus objetivos foram (ou não) alcançados na aula?</w:t>
      </w:r>
    </w:p>
    <w:p w:rsidR="00490610" w:rsidRPr="00D85AA7" w:rsidRDefault="00490610" w:rsidP="006C1EB3">
      <w:pPr>
        <w:jc w:val="both"/>
        <w:rPr>
          <w:rFonts w:ascii="Calibri" w:hAnsi="Calibri" w:cs="Calibri"/>
          <w:bCs/>
          <w:sz w:val="22"/>
          <w:szCs w:val="22"/>
          <w:u w:val="none"/>
        </w:rPr>
      </w:pPr>
    </w:p>
    <w:p w:rsidR="00490610" w:rsidRPr="00D85AA7" w:rsidRDefault="00490610" w:rsidP="006C1EB3">
      <w:pPr>
        <w:jc w:val="both"/>
        <w:rPr>
          <w:rFonts w:ascii="Calibri" w:hAnsi="Calibri" w:cs="Calibri"/>
          <w:bCs/>
          <w:sz w:val="22"/>
          <w:szCs w:val="22"/>
          <w:u w:val="none"/>
        </w:rPr>
      </w:pPr>
      <w:r w:rsidRPr="00D85AA7">
        <w:rPr>
          <w:rFonts w:ascii="Calibri" w:hAnsi="Calibri" w:cs="Calibri"/>
          <w:bCs/>
          <w:sz w:val="22"/>
          <w:szCs w:val="22"/>
          <w:u w:val="none"/>
        </w:rPr>
        <w:t>O ideal é que a aula não seja expositiva, apesar de ter partes de exposição do problema ou de relato da situação. Procure pensar o centro da aula como sendo o trabalho com a(s) fonte(s) escolhida</w:t>
      </w:r>
      <w:r>
        <w:rPr>
          <w:rFonts w:ascii="Calibri" w:hAnsi="Calibri" w:cs="Calibri"/>
          <w:bCs/>
          <w:sz w:val="22"/>
          <w:szCs w:val="22"/>
          <w:u w:val="none"/>
        </w:rPr>
        <w:t>(</w:t>
      </w:r>
      <w:r w:rsidRPr="00D85AA7">
        <w:rPr>
          <w:rFonts w:ascii="Calibri" w:hAnsi="Calibri" w:cs="Calibri"/>
          <w:bCs/>
          <w:sz w:val="22"/>
          <w:szCs w:val="22"/>
          <w:u w:val="none"/>
        </w:rPr>
        <w:t>s</w:t>
      </w:r>
      <w:r>
        <w:rPr>
          <w:rFonts w:ascii="Calibri" w:hAnsi="Calibri" w:cs="Calibri"/>
          <w:bCs/>
          <w:sz w:val="22"/>
          <w:szCs w:val="22"/>
          <w:u w:val="none"/>
        </w:rPr>
        <w:t>)</w:t>
      </w:r>
      <w:r w:rsidRPr="00D85AA7">
        <w:rPr>
          <w:rFonts w:ascii="Calibri" w:hAnsi="Calibri" w:cs="Calibri"/>
          <w:bCs/>
          <w:sz w:val="22"/>
          <w:szCs w:val="22"/>
          <w:u w:val="none"/>
        </w:rPr>
        <w:t>.</w:t>
      </w:r>
    </w:p>
    <w:p w:rsidR="00490610" w:rsidRPr="00D85AA7" w:rsidRDefault="00490610" w:rsidP="006C1EB3">
      <w:pPr>
        <w:jc w:val="both"/>
        <w:rPr>
          <w:rFonts w:ascii="Calibri" w:hAnsi="Calibri" w:cs="Calibri"/>
          <w:bCs/>
          <w:sz w:val="22"/>
          <w:szCs w:val="22"/>
          <w:u w:val="none"/>
        </w:rPr>
      </w:pPr>
    </w:p>
    <w:p w:rsidR="00490610" w:rsidRDefault="00490610" w:rsidP="006C1EB3">
      <w:pPr>
        <w:jc w:val="both"/>
        <w:rPr>
          <w:rFonts w:ascii="Calibri" w:hAnsi="Calibri" w:cs="Calibri"/>
          <w:bCs/>
          <w:sz w:val="22"/>
          <w:szCs w:val="22"/>
          <w:u w:val="none"/>
        </w:rPr>
      </w:pPr>
      <w:r w:rsidRPr="00D85AA7">
        <w:rPr>
          <w:rFonts w:ascii="Calibri" w:hAnsi="Calibri" w:cs="Calibri"/>
          <w:bCs/>
          <w:sz w:val="22"/>
          <w:szCs w:val="22"/>
          <w:u w:val="none"/>
        </w:rPr>
        <w:t>Você pode usar o modelo a seguir para ajudá-lo</w:t>
      </w:r>
      <w:r>
        <w:rPr>
          <w:rFonts w:ascii="Calibri" w:hAnsi="Calibri" w:cs="Calibri"/>
          <w:bCs/>
          <w:sz w:val="22"/>
          <w:szCs w:val="22"/>
          <w:u w:val="none"/>
        </w:rPr>
        <w:t>(a)</w:t>
      </w:r>
      <w:r w:rsidRPr="00D85AA7">
        <w:rPr>
          <w:rFonts w:ascii="Calibri" w:hAnsi="Calibri" w:cs="Calibri"/>
          <w:bCs/>
          <w:sz w:val="22"/>
          <w:szCs w:val="22"/>
          <w:u w:val="none"/>
        </w:rPr>
        <w:t xml:space="preserve"> a planejar sua aula. Imagine uma aula de 45 minutos.</w:t>
      </w:r>
    </w:p>
    <w:p w:rsidR="00490610" w:rsidRDefault="00490610" w:rsidP="006C1EB3">
      <w:pPr>
        <w:jc w:val="both"/>
        <w:rPr>
          <w:rFonts w:ascii="Calibri" w:hAnsi="Calibri" w:cs="Calibri"/>
          <w:bCs/>
          <w:sz w:val="22"/>
          <w:szCs w:val="22"/>
          <w:u w:val="none"/>
        </w:rPr>
      </w:pPr>
    </w:p>
    <w:p w:rsidR="00490610" w:rsidRPr="00D85AA7" w:rsidRDefault="00490610">
      <w:pPr>
        <w:spacing w:after="200" w:line="276" w:lineRule="auto"/>
        <w:rPr>
          <w:rFonts w:ascii="Calibri" w:hAnsi="Calibri" w:cs="Calibri"/>
          <w:bCs/>
          <w:sz w:val="22"/>
          <w:szCs w:val="22"/>
          <w:u w:val="none"/>
        </w:rPr>
      </w:pPr>
      <w:r w:rsidRPr="00D85AA7">
        <w:rPr>
          <w:rFonts w:ascii="Calibri" w:hAnsi="Calibri" w:cs="Calibri"/>
          <w:bCs/>
          <w:sz w:val="22"/>
          <w:szCs w:val="22"/>
          <w:u w:val="none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720"/>
      </w:tblGrid>
      <w:tr w:rsidR="00490610" w:rsidRPr="00807D8A" w:rsidTr="0066214E">
        <w:tc>
          <w:tcPr>
            <w:tcW w:w="13176" w:type="dxa"/>
            <w:shd w:val="clear" w:color="auto" w:fill="D9D9D9"/>
          </w:tcPr>
          <w:p w:rsidR="00490610" w:rsidRPr="00807D8A" w:rsidRDefault="00490610" w:rsidP="006C1EB3">
            <w:pPr>
              <w:pStyle w:val="Heading1"/>
              <w:rPr>
                <w:rFonts w:ascii="Calibri" w:hAnsi="Calibri" w:cs="Calibri"/>
                <w:sz w:val="28"/>
                <w:szCs w:val="28"/>
              </w:rPr>
            </w:pPr>
            <w:r w:rsidRPr="00807D8A">
              <w:rPr>
                <w:rFonts w:ascii="Calibri" w:hAnsi="Calibri" w:cs="Calibri"/>
                <w:sz w:val="28"/>
                <w:szCs w:val="28"/>
              </w:rPr>
              <w:t>Plano de Aula</w:t>
            </w:r>
          </w:p>
        </w:tc>
      </w:tr>
    </w:tbl>
    <w:p w:rsidR="00490610" w:rsidRPr="00B65965" w:rsidRDefault="00490610" w:rsidP="006C1EB3">
      <w:pPr>
        <w:pStyle w:val="Heading1"/>
        <w:rPr>
          <w:rFonts w:ascii="Calibri" w:hAnsi="Calibri" w:cs="Calibri"/>
          <w:b w:val="0"/>
          <w:bCs w:val="0"/>
        </w:rPr>
      </w:pPr>
    </w:p>
    <w:p w:rsidR="00490610" w:rsidRPr="00B65965" w:rsidRDefault="00490610" w:rsidP="006C1EB3">
      <w:pPr>
        <w:rPr>
          <w:rFonts w:ascii="Calibri" w:hAnsi="Calibri" w:cs="Calibri"/>
          <w:b/>
          <w:bCs/>
          <w:sz w:val="22"/>
          <w:szCs w:val="22"/>
        </w:rPr>
      </w:pPr>
    </w:p>
    <w:p w:rsidR="00490610" w:rsidRPr="00B65965" w:rsidRDefault="00490610" w:rsidP="006C1EB3">
      <w:pPr>
        <w:rPr>
          <w:rFonts w:ascii="Calibri" w:hAnsi="Calibri" w:cs="Calibri"/>
          <w:b/>
          <w:bCs/>
          <w:sz w:val="22"/>
          <w:szCs w:val="22"/>
          <w:u w:val="none"/>
        </w:rPr>
      </w:pPr>
      <w:r w:rsidRPr="00B65965">
        <w:rPr>
          <w:rFonts w:ascii="Calibri" w:hAnsi="Calibri" w:cs="Calibri"/>
          <w:b/>
          <w:bCs/>
          <w:sz w:val="22"/>
          <w:szCs w:val="22"/>
          <w:u w:val="none"/>
        </w:rPr>
        <w:t>Título da Aula:</w:t>
      </w:r>
      <w:r w:rsidRPr="00B65965">
        <w:rPr>
          <w:rFonts w:ascii="Calibri" w:hAnsi="Calibri" w:cs="Calibri"/>
          <w:b/>
          <w:bCs/>
          <w:sz w:val="22"/>
          <w:szCs w:val="22"/>
          <w:u w:val="none"/>
        </w:rPr>
        <w:tab/>
      </w:r>
    </w:p>
    <w:p w:rsidR="00490610" w:rsidRPr="00B65965" w:rsidRDefault="00490610" w:rsidP="006C1EB3">
      <w:pPr>
        <w:rPr>
          <w:rFonts w:ascii="Calibri" w:hAnsi="Calibri" w:cs="Calibri"/>
          <w:b/>
          <w:bCs/>
          <w:sz w:val="22"/>
          <w:szCs w:val="22"/>
          <w:u w:val="none"/>
        </w:rPr>
      </w:pPr>
      <w:r w:rsidRPr="00B65965">
        <w:rPr>
          <w:rFonts w:ascii="Calibri" w:hAnsi="Calibri" w:cs="Calibri"/>
          <w:b/>
          <w:bCs/>
          <w:sz w:val="22"/>
          <w:szCs w:val="22"/>
          <w:u w:val="none"/>
        </w:rPr>
        <w:tab/>
      </w:r>
      <w:r w:rsidRPr="00B65965">
        <w:rPr>
          <w:rFonts w:ascii="Calibri" w:hAnsi="Calibri" w:cs="Calibri"/>
          <w:b/>
          <w:bCs/>
          <w:sz w:val="22"/>
          <w:szCs w:val="22"/>
          <w:u w:val="none"/>
        </w:rPr>
        <w:tab/>
      </w:r>
      <w:r w:rsidRPr="00B65965">
        <w:rPr>
          <w:rFonts w:ascii="Calibri" w:hAnsi="Calibri" w:cs="Calibri"/>
          <w:b/>
          <w:bCs/>
          <w:sz w:val="22"/>
          <w:szCs w:val="22"/>
          <w:u w:val="none"/>
        </w:rPr>
        <w:tab/>
      </w:r>
      <w:r w:rsidRPr="00B65965">
        <w:rPr>
          <w:rFonts w:ascii="Calibri" w:hAnsi="Calibri" w:cs="Calibri"/>
          <w:b/>
          <w:bCs/>
          <w:sz w:val="22"/>
          <w:szCs w:val="22"/>
          <w:u w:val="none"/>
        </w:rPr>
        <w:tab/>
      </w:r>
      <w:r w:rsidRPr="00B65965">
        <w:rPr>
          <w:rFonts w:ascii="Calibri" w:hAnsi="Calibri" w:cs="Calibri"/>
          <w:b/>
          <w:bCs/>
          <w:sz w:val="22"/>
          <w:szCs w:val="22"/>
          <w:u w:val="none"/>
        </w:rPr>
        <w:tab/>
      </w:r>
      <w:r w:rsidRPr="00B65965">
        <w:rPr>
          <w:rFonts w:ascii="Calibri" w:hAnsi="Calibri" w:cs="Calibri"/>
          <w:b/>
          <w:bCs/>
          <w:sz w:val="22"/>
          <w:szCs w:val="22"/>
          <w:u w:val="none"/>
        </w:rPr>
        <w:tab/>
      </w:r>
      <w:r w:rsidRPr="00B65965">
        <w:rPr>
          <w:rFonts w:ascii="Calibri" w:hAnsi="Calibri" w:cs="Calibri"/>
          <w:b/>
          <w:bCs/>
          <w:sz w:val="22"/>
          <w:szCs w:val="22"/>
          <w:u w:val="none"/>
        </w:rPr>
        <w:tab/>
      </w:r>
    </w:p>
    <w:p w:rsidR="00490610" w:rsidRPr="00B65965" w:rsidRDefault="00490610" w:rsidP="006C1EB3">
      <w:pPr>
        <w:rPr>
          <w:rFonts w:ascii="Calibri" w:hAnsi="Calibri" w:cs="Calibri"/>
          <w:b/>
          <w:bCs/>
          <w:sz w:val="22"/>
          <w:szCs w:val="22"/>
          <w:u w:val="none"/>
        </w:rPr>
      </w:pPr>
      <w:r w:rsidRPr="00B65965">
        <w:rPr>
          <w:rFonts w:ascii="Calibri" w:hAnsi="Calibri" w:cs="Calibri"/>
          <w:b/>
          <w:bCs/>
          <w:sz w:val="22"/>
          <w:szCs w:val="22"/>
          <w:u w:val="none"/>
        </w:rPr>
        <w:t>Idade dos alunos / turma:</w:t>
      </w:r>
    </w:p>
    <w:p w:rsidR="00490610" w:rsidRPr="00B65965" w:rsidRDefault="00490610" w:rsidP="006C1EB3">
      <w:pPr>
        <w:rPr>
          <w:rFonts w:ascii="Calibri" w:hAnsi="Calibri" w:cs="Calibri"/>
          <w:b/>
          <w:bCs/>
          <w:sz w:val="22"/>
          <w:szCs w:val="22"/>
        </w:rPr>
      </w:pPr>
    </w:p>
    <w:p w:rsidR="00490610" w:rsidRPr="00B65965" w:rsidRDefault="00490610" w:rsidP="006C1EB3">
      <w:pPr>
        <w:rPr>
          <w:rFonts w:ascii="Calibri" w:hAnsi="Calibri" w:cs="Calibri"/>
          <w:b/>
          <w:bCs/>
          <w:sz w:val="22"/>
          <w:szCs w:val="22"/>
          <w:u w:val="none"/>
        </w:rPr>
      </w:pPr>
      <w:r w:rsidRPr="00B65965">
        <w:rPr>
          <w:rFonts w:ascii="Calibri" w:hAnsi="Calibri" w:cs="Calibri"/>
          <w:b/>
          <w:bCs/>
          <w:sz w:val="22"/>
          <w:szCs w:val="22"/>
          <w:u w:val="none"/>
        </w:rPr>
        <w:t>Sequência didática / unidade:</w:t>
      </w:r>
    </w:p>
    <w:p w:rsidR="00490610" w:rsidRPr="00B65965" w:rsidRDefault="00490610" w:rsidP="006C1EB3">
      <w:pPr>
        <w:rPr>
          <w:rFonts w:ascii="Calibri" w:hAnsi="Calibri" w:cs="Calibri"/>
          <w:b/>
          <w:bCs/>
          <w:sz w:val="22"/>
          <w:szCs w:val="22"/>
        </w:rPr>
      </w:pPr>
    </w:p>
    <w:p w:rsidR="00490610" w:rsidRPr="00B65965" w:rsidRDefault="00490610" w:rsidP="006C1EB3">
      <w:pPr>
        <w:rPr>
          <w:rFonts w:ascii="Calibri" w:hAnsi="Calibri" w:cs="Calibri"/>
          <w:sz w:val="22"/>
          <w:szCs w:val="22"/>
          <w:u w:val="none"/>
        </w:rPr>
      </w:pPr>
      <w:r w:rsidRPr="00B65965">
        <w:rPr>
          <w:rFonts w:ascii="Calibri" w:hAnsi="Calibri" w:cs="Calibri"/>
          <w:b/>
          <w:bCs/>
          <w:sz w:val="22"/>
          <w:szCs w:val="22"/>
          <w:u w:val="none"/>
        </w:rPr>
        <w:t>No final da aula:</w:t>
      </w:r>
    </w:p>
    <w:p w:rsidR="00490610" w:rsidRPr="00B65965" w:rsidRDefault="00490610" w:rsidP="006C1EB3">
      <w:pPr>
        <w:rPr>
          <w:rFonts w:ascii="Calibri" w:hAnsi="Calibri" w:cs="Calibri"/>
          <w:sz w:val="22"/>
          <w:szCs w:val="22"/>
          <w:u w:val="none"/>
        </w:rPr>
      </w:pPr>
    </w:p>
    <w:p w:rsidR="00490610" w:rsidRPr="00B65965" w:rsidRDefault="00490610" w:rsidP="006C1EB3">
      <w:pPr>
        <w:ind w:left="720"/>
        <w:rPr>
          <w:rFonts w:ascii="Calibri" w:hAnsi="Calibri" w:cs="Calibri"/>
          <w:sz w:val="22"/>
          <w:szCs w:val="22"/>
          <w:u w:val="none"/>
        </w:rPr>
      </w:pPr>
      <w:r w:rsidRPr="00B65965">
        <w:rPr>
          <w:rFonts w:ascii="Calibri" w:hAnsi="Calibri" w:cs="Calibri"/>
          <w:b/>
          <w:bCs/>
          <w:sz w:val="22"/>
          <w:szCs w:val="22"/>
          <w:u w:val="none"/>
        </w:rPr>
        <w:t>Todos os alunos vão:</w:t>
      </w:r>
      <w:r w:rsidRPr="00B65965">
        <w:rPr>
          <w:rFonts w:ascii="Calibri" w:hAnsi="Calibri" w:cs="Calibri"/>
          <w:b/>
          <w:bCs/>
          <w:sz w:val="22"/>
          <w:szCs w:val="22"/>
          <w:u w:val="none"/>
        </w:rPr>
        <w:tab/>
      </w:r>
    </w:p>
    <w:p w:rsidR="00490610" w:rsidRPr="00B65965" w:rsidRDefault="00490610" w:rsidP="006C1EB3">
      <w:pPr>
        <w:ind w:left="2880" w:hanging="2160"/>
        <w:rPr>
          <w:rFonts w:ascii="Calibri" w:hAnsi="Calibri" w:cs="Calibri"/>
          <w:b/>
          <w:bCs/>
          <w:sz w:val="22"/>
          <w:szCs w:val="22"/>
          <w:u w:val="none"/>
        </w:rPr>
      </w:pPr>
    </w:p>
    <w:p w:rsidR="00490610" w:rsidRPr="00B65965" w:rsidRDefault="00490610" w:rsidP="006C1EB3">
      <w:pPr>
        <w:ind w:left="2880" w:hanging="2160"/>
        <w:rPr>
          <w:rFonts w:ascii="Calibri" w:hAnsi="Calibri" w:cs="Calibri"/>
          <w:b/>
          <w:bCs/>
          <w:sz w:val="22"/>
          <w:szCs w:val="22"/>
          <w:u w:val="none"/>
        </w:rPr>
      </w:pPr>
    </w:p>
    <w:p w:rsidR="00490610" w:rsidRPr="00B65965" w:rsidRDefault="00490610" w:rsidP="006C1EB3">
      <w:pPr>
        <w:ind w:left="720"/>
        <w:rPr>
          <w:rFonts w:ascii="Calibri" w:hAnsi="Calibri" w:cs="Calibri"/>
          <w:sz w:val="22"/>
          <w:szCs w:val="22"/>
          <w:u w:val="none"/>
        </w:rPr>
      </w:pPr>
      <w:r w:rsidRPr="00B65965">
        <w:rPr>
          <w:rFonts w:ascii="Calibri" w:hAnsi="Calibri" w:cs="Calibri"/>
          <w:b/>
          <w:bCs/>
          <w:sz w:val="22"/>
          <w:szCs w:val="22"/>
          <w:u w:val="none"/>
        </w:rPr>
        <w:t>A maioria dos alunos vai:</w:t>
      </w:r>
      <w:r w:rsidRPr="00B65965">
        <w:rPr>
          <w:rFonts w:ascii="Calibri" w:hAnsi="Calibri" w:cs="Calibri"/>
          <w:b/>
          <w:bCs/>
          <w:sz w:val="22"/>
          <w:szCs w:val="22"/>
          <w:u w:val="none"/>
        </w:rPr>
        <w:tab/>
      </w:r>
    </w:p>
    <w:p w:rsidR="00490610" w:rsidRPr="00B65965" w:rsidRDefault="00490610" w:rsidP="006C1EB3">
      <w:pPr>
        <w:ind w:left="720"/>
        <w:rPr>
          <w:rFonts w:ascii="Calibri" w:hAnsi="Calibri" w:cs="Calibri"/>
          <w:b/>
          <w:bCs/>
          <w:sz w:val="22"/>
          <w:szCs w:val="22"/>
          <w:u w:val="none"/>
        </w:rPr>
      </w:pPr>
    </w:p>
    <w:p w:rsidR="00490610" w:rsidRPr="00B65965" w:rsidRDefault="00490610" w:rsidP="006C1EB3">
      <w:pPr>
        <w:ind w:left="720"/>
        <w:rPr>
          <w:rFonts w:ascii="Calibri" w:hAnsi="Calibri" w:cs="Calibri"/>
          <w:b/>
          <w:bCs/>
          <w:sz w:val="22"/>
          <w:szCs w:val="22"/>
          <w:u w:val="none"/>
        </w:rPr>
      </w:pPr>
    </w:p>
    <w:p w:rsidR="00490610" w:rsidRPr="00B65965" w:rsidRDefault="00490610" w:rsidP="006C1EB3">
      <w:pPr>
        <w:ind w:left="720"/>
        <w:rPr>
          <w:rFonts w:ascii="Calibri" w:hAnsi="Calibri" w:cs="Calibri"/>
          <w:sz w:val="22"/>
          <w:szCs w:val="22"/>
          <w:u w:val="none"/>
        </w:rPr>
      </w:pPr>
      <w:r w:rsidRPr="00B65965">
        <w:rPr>
          <w:rFonts w:ascii="Calibri" w:hAnsi="Calibri" w:cs="Calibri"/>
          <w:b/>
          <w:bCs/>
          <w:sz w:val="22"/>
          <w:szCs w:val="22"/>
          <w:u w:val="none"/>
        </w:rPr>
        <w:t>Alguns alunos vão:</w:t>
      </w:r>
      <w:r w:rsidRPr="00B65965">
        <w:rPr>
          <w:rFonts w:ascii="Calibri" w:hAnsi="Calibri" w:cs="Calibri"/>
          <w:b/>
          <w:bCs/>
          <w:sz w:val="22"/>
          <w:szCs w:val="22"/>
          <w:u w:val="none"/>
        </w:rPr>
        <w:tab/>
      </w:r>
    </w:p>
    <w:p w:rsidR="00490610" w:rsidRPr="00B65965" w:rsidRDefault="00490610" w:rsidP="006C1EB3">
      <w:pPr>
        <w:ind w:left="2880" w:hanging="2880"/>
        <w:rPr>
          <w:rFonts w:ascii="Calibri" w:hAnsi="Calibri" w:cs="Calibri"/>
          <w:sz w:val="22"/>
          <w:szCs w:val="22"/>
          <w:u w:val="none"/>
        </w:rPr>
      </w:pPr>
    </w:p>
    <w:p w:rsidR="00490610" w:rsidRPr="00B65965" w:rsidRDefault="00490610" w:rsidP="006C1EB3">
      <w:pPr>
        <w:ind w:left="2880" w:hanging="2880"/>
        <w:rPr>
          <w:rFonts w:ascii="Calibri" w:hAnsi="Calibri" w:cs="Calibri"/>
          <w:sz w:val="22"/>
          <w:szCs w:val="22"/>
          <w:u w:val="none"/>
        </w:rPr>
      </w:pPr>
    </w:p>
    <w:p w:rsidR="00490610" w:rsidRPr="00B65965" w:rsidRDefault="00490610" w:rsidP="006C1EB3">
      <w:pPr>
        <w:ind w:left="2880" w:hanging="2880"/>
        <w:rPr>
          <w:rFonts w:ascii="Calibri" w:hAnsi="Calibri" w:cs="Calibri"/>
          <w:sz w:val="22"/>
          <w:szCs w:val="22"/>
          <w:u w:val="none"/>
        </w:rPr>
      </w:pPr>
    </w:p>
    <w:p w:rsidR="00490610" w:rsidRPr="00B65965" w:rsidRDefault="00490610" w:rsidP="006C1EB3">
      <w:pPr>
        <w:rPr>
          <w:rFonts w:ascii="Calibri" w:hAnsi="Calibri" w:cs="Calibri"/>
          <w:sz w:val="22"/>
          <w:szCs w:val="22"/>
          <w:u w:val="none"/>
        </w:rPr>
      </w:pPr>
      <w:r w:rsidRPr="00B65965">
        <w:rPr>
          <w:rFonts w:ascii="Calibri" w:hAnsi="Calibri" w:cs="Calibri"/>
          <w:b/>
          <w:bCs/>
          <w:sz w:val="22"/>
          <w:szCs w:val="22"/>
          <w:u w:val="none"/>
        </w:rPr>
        <w:t>Recursos a serem usados (quadro, ppt, fontes etc.):</w:t>
      </w:r>
    </w:p>
    <w:p w:rsidR="00490610" w:rsidRPr="00B65965" w:rsidRDefault="00490610" w:rsidP="006C1EB3">
      <w:pPr>
        <w:rPr>
          <w:rFonts w:ascii="Calibri" w:hAnsi="Calibri" w:cs="Calibri"/>
          <w:b/>
          <w:bCs/>
          <w:sz w:val="22"/>
          <w:szCs w:val="22"/>
          <w:u w:val="none"/>
        </w:rPr>
      </w:pPr>
    </w:p>
    <w:p w:rsidR="00490610" w:rsidRPr="00B65965" w:rsidRDefault="00490610" w:rsidP="006C1EB3">
      <w:pPr>
        <w:rPr>
          <w:rFonts w:ascii="Calibri" w:hAnsi="Calibri" w:cs="Calibri"/>
          <w:b/>
          <w:bCs/>
          <w:u w:val="none"/>
        </w:rPr>
      </w:pPr>
    </w:p>
    <w:p w:rsidR="00490610" w:rsidRPr="00921241" w:rsidRDefault="00490610" w:rsidP="006C1EB3">
      <w:pPr>
        <w:rPr>
          <w:rFonts w:ascii="Calibri" w:hAnsi="Calibri" w:cs="Calibri"/>
          <w:b/>
          <w:bCs/>
          <w:u w:val="none"/>
        </w:rPr>
      </w:pPr>
    </w:p>
    <w:p w:rsidR="00490610" w:rsidRPr="00921241" w:rsidRDefault="00490610" w:rsidP="006C1EB3">
      <w:pPr>
        <w:rPr>
          <w:rFonts w:ascii="Calibri" w:hAnsi="Calibri" w:cs="Calibri"/>
          <w:b/>
          <w:bCs/>
        </w:rPr>
      </w:pPr>
    </w:p>
    <w:p w:rsidR="00490610" w:rsidRPr="00921241" w:rsidRDefault="00490610" w:rsidP="006C1EB3">
      <w:pPr>
        <w:rPr>
          <w:rFonts w:ascii="Calibri" w:hAnsi="Calibri" w:cs="Calibri"/>
          <w:b/>
          <w:bCs/>
        </w:rPr>
      </w:pPr>
    </w:p>
    <w:p w:rsidR="00490610" w:rsidRPr="00921241" w:rsidRDefault="00490610" w:rsidP="006C1EB3">
      <w:pPr>
        <w:rPr>
          <w:rFonts w:ascii="Calibri" w:hAnsi="Calibri" w:cs="Calibri"/>
          <w:b/>
          <w:bCs/>
        </w:rPr>
      </w:pPr>
    </w:p>
    <w:p w:rsidR="00490610" w:rsidRPr="00921241" w:rsidRDefault="00490610">
      <w:pPr>
        <w:spacing w:after="200" w:line="276" w:lineRule="auto"/>
        <w:rPr>
          <w:rFonts w:ascii="Calibri" w:hAnsi="Calibri" w:cs="Calibri"/>
          <w:b/>
          <w:bCs/>
        </w:rPr>
      </w:pPr>
      <w:r w:rsidRPr="00921241">
        <w:rPr>
          <w:rFonts w:ascii="Calibri" w:hAnsi="Calibri" w:cs="Calibri"/>
          <w:b/>
          <w:bCs/>
        </w:rPr>
        <w:br w:type="page"/>
      </w:r>
    </w:p>
    <w:p w:rsidR="00490610" w:rsidRPr="00921241" w:rsidRDefault="00490610" w:rsidP="006C1EB3">
      <w:pPr>
        <w:rPr>
          <w:rFonts w:ascii="Calibri" w:hAnsi="Calibri" w:cs="Calibri"/>
          <w:b/>
          <w:bCs/>
        </w:rPr>
      </w:pPr>
    </w:p>
    <w:p w:rsidR="00490610" w:rsidRPr="00921241" w:rsidRDefault="00490610" w:rsidP="006C1EB3">
      <w:pPr>
        <w:rPr>
          <w:rFonts w:ascii="Calibri" w:hAnsi="Calibri" w:cs="Calibri"/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161"/>
        <w:gridCol w:w="4162"/>
        <w:gridCol w:w="3397"/>
      </w:tblGrid>
      <w:tr w:rsidR="00490610" w:rsidRPr="00807D8A" w:rsidTr="0066214E">
        <w:tc>
          <w:tcPr>
            <w:tcW w:w="1068" w:type="dxa"/>
            <w:shd w:val="clear" w:color="auto" w:fill="D9D9D9"/>
          </w:tcPr>
          <w:p w:rsidR="00490610" w:rsidRPr="00807D8A" w:rsidRDefault="00490610" w:rsidP="0066214E">
            <w:pPr>
              <w:jc w:val="center"/>
              <w:rPr>
                <w:rFonts w:ascii="Calibri" w:hAnsi="Calibri" w:cs="Calibri"/>
                <w:b/>
                <w:bCs/>
                <w:sz w:val="28"/>
                <w:szCs w:val="28"/>
                <w:u w:val="none"/>
              </w:rPr>
            </w:pPr>
            <w:r w:rsidRPr="00807D8A">
              <w:rPr>
                <w:rFonts w:ascii="Calibri" w:hAnsi="Calibri" w:cs="Calibri"/>
                <w:b/>
                <w:bCs/>
                <w:sz w:val="28"/>
                <w:szCs w:val="28"/>
                <w:u w:val="none"/>
              </w:rPr>
              <w:t>Tempo/</w:t>
            </w:r>
          </w:p>
          <w:p w:rsidR="00490610" w:rsidRPr="00807D8A" w:rsidRDefault="00490610" w:rsidP="0066214E">
            <w:pPr>
              <w:jc w:val="center"/>
              <w:rPr>
                <w:rFonts w:ascii="Calibri" w:hAnsi="Calibri" w:cs="Calibri"/>
                <w:b/>
                <w:bCs/>
                <w:sz w:val="28"/>
                <w:szCs w:val="28"/>
                <w:u w:val="none"/>
              </w:rPr>
            </w:pPr>
            <w:r w:rsidRPr="00807D8A">
              <w:rPr>
                <w:rFonts w:ascii="Calibri" w:hAnsi="Calibri" w:cs="Calibri"/>
                <w:b/>
                <w:bCs/>
                <w:sz w:val="28"/>
                <w:szCs w:val="28"/>
                <w:u w:val="none"/>
              </w:rPr>
              <w:t>duração</w:t>
            </w:r>
          </w:p>
        </w:tc>
        <w:tc>
          <w:tcPr>
            <w:tcW w:w="6840" w:type="dxa"/>
            <w:shd w:val="clear" w:color="auto" w:fill="D9D9D9"/>
          </w:tcPr>
          <w:p w:rsidR="00490610" w:rsidRPr="00807D8A" w:rsidRDefault="00490610" w:rsidP="0066214E">
            <w:pPr>
              <w:jc w:val="center"/>
              <w:rPr>
                <w:rFonts w:ascii="Calibri" w:hAnsi="Calibri" w:cs="Calibri"/>
                <w:b/>
                <w:bCs/>
                <w:sz w:val="28"/>
                <w:szCs w:val="28"/>
                <w:u w:val="none"/>
              </w:rPr>
            </w:pPr>
            <w:r w:rsidRPr="00807D8A">
              <w:rPr>
                <w:rFonts w:ascii="Calibri" w:hAnsi="Calibri" w:cs="Calibri"/>
                <w:b/>
                <w:bCs/>
                <w:sz w:val="28"/>
                <w:szCs w:val="28"/>
                <w:u w:val="none"/>
              </w:rPr>
              <w:t>Atividade</w:t>
            </w:r>
          </w:p>
        </w:tc>
        <w:tc>
          <w:tcPr>
            <w:tcW w:w="5268" w:type="dxa"/>
            <w:shd w:val="clear" w:color="auto" w:fill="D9D9D9"/>
          </w:tcPr>
          <w:p w:rsidR="00490610" w:rsidRPr="00807D8A" w:rsidRDefault="00490610" w:rsidP="0066214E">
            <w:pPr>
              <w:jc w:val="center"/>
              <w:rPr>
                <w:rFonts w:ascii="Calibri" w:hAnsi="Calibri" w:cs="Calibri"/>
                <w:b/>
                <w:bCs/>
                <w:sz w:val="28"/>
                <w:szCs w:val="28"/>
                <w:u w:val="none"/>
              </w:rPr>
            </w:pPr>
            <w:r w:rsidRPr="00807D8A">
              <w:rPr>
                <w:rFonts w:ascii="Calibri" w:hAnsi="Calibri" w:cs="Calibri"/>
                <w:b/>
                <w:bCs/>
                <w:sz w:val="28"/>
                <w:szCs w:val="28"/>
                <w:u w:val="none"/>
              </w:rPr>
              <w:t>Finalidade da atividade</w:t>
            </w:r>
          </w:p>
        </w:tc>
      </w:tr>
      <w:tr w:rsidR="00490610" w:rsidRPr="00B65965" w:rsidTr="0066214E">
        <w:tc>
          <w:tcPr>
            <w:tcW w:w="1068" w:type="dxa"/>
          </w:tcPr>
          <w:p w:rsidR="00490610" w:rsidRPr="00B65965" w:rsidRDefault="00490610" w:rsidP="0066214E">
            <w:pPr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6840" w:type="dxa"/>
          </w:tcPr>
          <w:p w:rsidR="00490610" w:rsidRPr="00B65965" w:rsidRDefault="00490610" w:rsidP="0066214E">
            <w:pPr>
              <w:rPr>
                <w:rFonts w:ascii="Calibri" w:hAnsi="Calibri" w:cs="Calibri"/>
                <w:sz w:val="18"/>
              </w:rPr>
            </w:pPr>
          </w:p>
          <w:p w:rsidR="00490610" w:rsidRPr="00B65965" w:rsidRDefault="00490610" w:rsidP="0066214E">
            <w:pPr>
              <w:rPr>
                <w:rFonts w:ascii="Calibri" w:hAnsi="Calibri" w:cs="Calibri"/>
                <w:b/>
                <w:bCs/>
              </w:rPr>
            </w:pPr>
          </w:p>
          <w:p w:rsidR="00490610" w:rsidRPr="00B65965" w:rsidRDefault="00490610" w:rsidP="0066214E">
            <w:pPr>
              <w:rPr>
                <w:rFonts w:ascii="Calibri" w:hAnsi="Calibri" w:cs="Calibri"/>
                <w:b/>
                <w:bCs/>
              </w:rPr>
            </w:pPr>
          </w:p>
          <w:p w:rsidR="00490610" w:rsidRPr="00B65965" w:rsidRDefault="00490610" w:rsidP="0066214E">
            <w:pPr>
              <w:rPr>
                <w:rFonts w:ascii="Calibri" w:hAnsi="Calibri" w:cs="Calibri"/>
                <w:b/>
                <w:bCs/>
              </w:rPr>
            </w:pPr>
          </w:p>
          <w:p w:rsidR="00490610" w:rsidRPr="00B65965" w:rsidRDefault="00490610" w:rsidP="0066214E">
            <w:pPr>
              <w:rPr>
                <w:rFonts w:ascii="Calibri" w:hAnsi="Calibri" w:cs="Calibri"/>
                <w:b/>
                <w:bCs/>
              </w:rPr>
            </w:pPr>
          </w:p>
          <w:p w:rsidR="00490610" w:rsidRPr="00B65965" w:rsidRDefault="00490610" w:rsidP="0066214E">
            <w:pPr>
              <w:rPr>
                <w:rFonts w:ascii="Calibri" w:hAnsi="Calibri" w:cs="Calibri"/>
                <w:b/>
                <w:bCs/>
              </w:rPr>
            </w:pPr>
          </w:p>
          <w:p w:rsidR="00490610" w:rsidRPr="00B65965" w:rsidRDefault="00490610" w:rsidP="0066214E">
            <w:pPr>
              <w:rPr>
                <w:rFonts w:ascii="Calibri" w:hAnsi="Calibri" w:cs="Calibri"/>
                <w:b/>
                <w:bCs/>
              </w:rPr>
            </w:pPr>
          </w:p>
          <w:p w:rsidR="00490610" w:rsidRPr="00B65965" w:rsidRDefault="00490610" w:rsidP="0066214E">
            <w:pPr>
              <w:rPr>
                <w:rFonts w:ascii="Calibri" w:hAnsi="Calibri" w:cs="Calibri"/>
                <w:b/>
                <w:bCs/>
              </w:rPr>
            </w:pPr>
          </w:p>
          <w:p w:rsidR="00490610" w:rsidRPr="00B65965" w:rsidRDefault="00490610" w:rsidP="0066214E">
            <w:pPr>
              <w:rPr>
                <w:rFonts w:ascii="Calibri" w:hAnsi="Calibri" w:cs="Calibri"/>
                <w:b/>
                <w:bCs/>
              </w:rPr>
            </w:pPr>
          </w:p>
          <w:p w:rsidR="00490610" w:rsidRPr="00B65965" w:rsidRDefault="00490610" w:rsidP="0066214E">
            <w:pPr>
              <w:rPr>
                <w:rFonts w:ascii="Calibri" w:hAnsi="Calibri" w:cs="Calibri"/>
                <w:b/>
                <w:bCs/>
              </w:rPr>
            </w:pPr>
          </w:p>
          <w:p w:rsidR="00490610" w:rsidRPr="00B65965" w:rsidRDefault="00490610" w:rsidP="0066214E">
            <w:pPr>
              <w:rPr>
                <w:rFonts w:ascii="Calibri" w:hAnsi="Calibri" w:cs="Calibri"/>
                <w:b/>
                <w:bCs/>
              </w:rPr>
            </w:pPr>
          </w:p>
          <w:p w:rsidR="00490610" w:rsidRPr="00B65965" w:rsidRDefault="00490610" w:rsidP="0066214E">
            <w:pPr>
              <w:rPr>
                <w:rFonts w:ascii="Calibri" w:hAnsi="Calibri" w:cs="Calibri"/>
                <w:b/>
                <w:bCs/>
              </w:rPr>
            </w:pPr>
          </w:p>
          <w:p w:rsidR="00490610" w:rsidRPr="00B65965" w:rsidRDefault="00490610" w:rsidP="0066214E">
            <w:pPr>
              <w:rPr>
                <w:rFonts w:ascii="Calibri" w:hAnsi="Calibri" w:cs="Calibri"/>
                <w:b/>
                <w:bCs/>
              </w:rPr>
            </w:pPr>
          </w:p>
          <w:p w:rsidR="00490610" w:rsidRPr="00B65965" w:rsidRDefault="00490610" w:rsidP="0066214E">
            <w:pPr>
              <w:rPr>
                <w:rFonts w:ascii="Calibri" w:hAnsi="Calibri" w:cs="Calibri"/>
                <w:b/>
                <w:bCs/>
              </w:rPr>
            </w:pPr>
          </w:p>
          <w:p w:rsidR="00490610" w:rsidRPr="00B65965" w:rsidRDefault="00490610" w:rsidP="0066214E">
            <w:pPr>
              <w:rPr>
                <w:rFonts w:ascii="Calibri" w:hAnsi="Calibri" w:cs="Calibri"/>
                <w:b/>
                <w:bCs/>
              </w:rPr>
            </w:pPr>
          </w:p>
          <w:p w:rsidR="00490610" w:rsidRPr="00B65965" w:rsidRDefault="00490610" w:rsidP="0066214E">
            <w:pPr>
              <w:rPr>
                <w:rFonts w:ascii="Calibri" w:hAnsi="Calibri" w:cs="Calibri"/>
                <w:b/>
                <w:bCs/>
              </w:rPr>
            </w:pPr>
          </w:p>
          <w:p w:rsidR="00490610" w:rsidRPr="00B65965" w:rsidRDefault="00490610" w:rsidP="0066214E">
            <w:pPr>
              <w:rPr>
                <w:rFonts w:ascii="Calibri" w:hAnsi="Calibri" w:cs="Calibri"/>
                <w:b/>
                <w:bCs/>
              </w:rPr>
            </w:pPr>
          </w:p>
          <w:p w:rsidR="00490610" w:rsidRPr="00B65965" w:rsidRDefault="00490610" w:rsidP="0066214E">
            <w:pPr>
              <w:rPr>
                <w:rFonts w:ascii="Calibri" w:hAnsi="Calibri" w:cs="Calibri"/>
                <w:b/>
                <w:bCs/>
              </w:rPr>
            </w:pPr>
          </w:p>
          <w:p w:rsidR="00490610" w:rsidRPr="00B65965" w:rsidRDefault="00490610" w:rsidP="0066214E">
            <w:pPr>
              <w:rPr>
                <w:rFonts w:ascii="Calibri" w:hAnsi="Calibri" w:cs="Calibri"/>
                <w:b/>
                <w:bCs/>
              </w:rPr>
            </w:pPr>
          </w:p>
          <w:p w:rsidR="00490610" w:rsidRPr="00B65965" w:rsidRDefault="00490610" w:rsidP="0066214E">
            <w:pPr>
              <w:rPr>
                <w:rFonts w:ascii="Calibri" w:hAnsi="Calibri" w:cs="Calibri"/>
                <w:b/>
                <w:bCs/>
              </w:rPr>
            </w:pPr>
          </w:p>
          <w:p w:rsidR="00490610" w:rsidRPr="00B65965" w:rsidRDefault="00490610" w:rsidP="0066214E">
            <w:pPr>
              <w:rPr>
                <w:rFonts w:ascii="Calibri" w:hAnsi="Calibri" w:cs="Calibri"/>
                <w:b/>
                <w:bCs/>
              </w:rPr>
            </w:pPr>
          </w:p>
          <w:p w:rsidR="00490610" w:rsidRPr="00B65965" w:rsidRDefault="00490610" w:rsidP="0066214E">
            <w:pPr>
              <w:rPr>
                <w:rFonts w:ascii="Calibri" w:hAnsi="Calibri" w:cs="Calibri"/>
                <w:b/>
                <w:bCs/>
              </w:rPr>
            </w:pPr>
          </w:p>
          <w:p w:rsidR="00490610" w:rsidRPr="00B65965" w:rsidRDefault="00490610" w:rsidP="0066214E">
            <w:pPr>
              <w:rPr>
                <w:rFonts w:ascii="Calibri" w:hAnsi="Calibri" w:cs="Calibri"/>
                <w:b/>
                <w:bCs/>
              </w:rPr>
            </w:pPr>
          </w:p>
          <w:p w:rsidR="00490610" w:rsidRPr="00B65965" w:rsidRDefault="00490610" w:rsidP="0066214E">
            <w:pPr>
              <w:rPr>
                <w:rFonts w:ascii="Calibri" w:hAnsi="Calibri" w:cs="Calibri"/>
                <w:b/>
                <w:bCs/>
              </w:rPr>
            </w:pPr>
          </w:p>
          <w:p w:rsidR="00490610" w:rsidRPr="00B65965" w:rsidRDefault="00490610" w:rsidP="0066214E">
            <w:pPr>
              <w:rPr>
                <w:rFonts w:ascii="Calibri" w:hAnsi="Calibri" w:cs="Calibri"/>
                <w:b/>
                <w:bCs/>
              </w:rPr>
            </w:pPr>
          </w:p>
          <w:p w:rsidR="00490610" w:rsidRPr="00B65965" w:rsidRDefault="00490610" w:rsidP="0066214E">
            <w:pPr>
              <w:rPr>
                <w:rFonts w:ascii="Calibri" w:hAnsi="Calibri" w:cs="Calibri"/>
                <w:b/>
                <w:bCs/>
              </w:rPr>
            </w:pPr>
          </w:p>
          <w:p w:rsidR="00490610" w:rsidRPr="00B65965" w:rsidRDefault="00490610" w:rsidP="0066214E">
            <w:pPr>
              <w:rPr>
                <w:rFonts w:ascii="Calibri" w:hAnsi="Calibri" w:cs="Calibri"/>
                <w:b/>
                <w:bCs/>
              </w:rPr>
            </w:pPr>
          </w:p>
          <w:p w:rsidR="00490610" w:rsidRPr="00B65965" w:rsidRDefault="00490610" w:rsidP="0066214E">
            <w:pPr>
              <w:rPr>
                <w:rFonts w:ascii="Calibri" w:hAnsi="Calibri" w:cs="Calibri"/>
                <w:b/>
                <w:bCs/>
              </w:rPr>
            </w:pPr>
          </w:p>
          <w:p w:rsidR="00490610" w:rsidRPr="00B65965" w:rsidRDefault="00490610" w:rsidP="0066214E">
            <w:pPr>
              <w:rPr>
                <w:rFonts w:ascii="Calibri" w:hAnsi="Calibri" w:cs="Calibri"/>
                <w:b/>
                <w:bCs/>
              </w:rPr>
            </w:pPr>
          </w:p>
          <w:p w:rsidR="00490610" w:rsidRPr="00B65965" w:rsidRDefault="00490610" w:rsidP="0066214E">
            <w:pPr>
              <w:rPr>
                <w:rFonts w:ascii="Calibri" w:hAnsi="Calibri" w:cs="Calibri"/>
                <w:b/>
                <w:bCs/>
              </w:rPr>
            </w:pPr>
          </w:p>
          <w:p w:rsidR="00490610" w:rsidRPr="00B65965" w:rsidRDefault="00490610" w:rsidP="0066214E">
            <w:pPr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5268" w:type="dxa"/>
          </w:tcPr>
          <w:p w:rsidR="00490610" w:rsidRPr="00B65965" w:rsidRDefault="00490610" w:rsidP="0066214E">
            <w:pPr>
              <w:rPr>
                <w:rFonts w:ascii="Calibri" w:hAnsi="Calibri" w:cs="Calibri"/>
                <w:sz w:val="18"/>
              </w:rPr>
            </w:pPr>
          </w:p>
          <w:p w:rsidR="00490610" w:rsidRPr="00B65965" w:rsidRDefault="00490610" w:rsidP="0066214E">
            <w:pPr>
              <w:rPr>
                <w:rFonts w:ascii="Calibri" w:hAnsi="Calibri" w:cs="Calibri"/>
                <w:sz w:val="18"/>
              </w:rPr>
            </w:pPr>
          </w:p>
          <w:p w:rsidR="00490610" w:rsidRPr="00B65965" w:rsidRDefault="00490610" w:rsidP="0066214E">
            <w:pPr>
              <w:rPr>
                <w:rFonts w:ascii="Calibri" w:hAnsi="Calibri" w:cs="Calibri"/>
                <w:sz w:val="18"/>
              </w:rPr>
            </w:pPr>
          </w:p>
          <w:p w:rsidR="00490610" w:rsidRPr="00B65965" w:rsidRDefault="00490610" w:rsidP="0066214E">
            <w:pPr>
              <w:rPr>
                <w:rFonts w:ascii="Calibri" w:hAnsi="Calibri" w:cs="Calibri"/>
                <w:sz w:val="18"/>
              </w:rPr>
            </w:pPr>
          </w:p>
          <w:p w:rsidR="00490610" w:rsidRPr="00B65965" w:rsidRDefault="00490610" w:rsidP="0066214E">
            <w:pPr>
              <w:rPr>
                <w:rFonts w:ascii="Calibri" w:hAnsi="Calibri" w:cs="Calibri"/>
                <w:sz w:val="18"/>
              </w:rPr>
            </w:pPr>
          </w:p>
          <w:p w:rsidR="00490610" w:rsidRPr="00B65965" w:rsidRDefault="00490610" w:rsidP="0066214E">
            <w:pPr>
              <w:rPr>
                <w:rFonts w:ascii="Calibri" w:hAnsi="Calibri" w:cs="Calibri"/>
                <w:sz w:val="18"/>
              </w:rPr>
            </w:pPr>
          </w:p>
          <w:p w:rsidR="00490610" w:rsidRPr="00B65965" w:rsidRDefault="00490610" w:rsidP="0066214E">
            <w:pPr>
              <w:rPr>
                <w:rFonts w:ascii="Calibri" w:hAnsi="Calibri" w:cs="Calibri"/>
                <w:sz w:val="18"/>
              </w:rPr>
            </w:pPr>
          </w:p>
          <w:p w:rsidR="00490610" w:rsidRPr="00B65965" w:rsidRDefault="00490610" w:rsidP="0066214E">
            <w:pPr>
              <w:rPr>
                <w:rFonts w:ascii="Calibri" w:hAnsi="Calibri" w:cs="Calibri"/>
                <w:sz w:val="18"/>
              </w:rPr>
            </w:pPr>
          </w:p>
          <w:p w:rsidR="00490610" w:rsidRPr="00B65965" w:rsidRDefault="00490610" w:rsidP="0066214E">
            <w:pPr>
              <w:rPr>
                <w:rFonts w:ascii="Calibri" w:hAnsi="Calibri" w:cs="Calibri"/>
                <w:sz w:val="18"/>
              </w:rPr>
            </w:pPr>
          </w:p>
          <w:p w:rsidR="00490610" w:rsidRPr="00B65965" w:rsidRDefault="00490610" w:rsidP="0066214E">
            <w:pPr>
              <w:rPr>
                <w:rFonts w:ascii="Calibri" w:hAnsi="Calibri" w:cs="Calibri"/>
                <w:sz w:val="18"/>
              </w:rPr>
            </w:pPr>
          </w:p>
          <w:p w:rsidR="00490610" w:rsidRPr="00B65965" w:rsidRDefault="00490610" w:rsidP="0066214E">
            <w:pPr>
              <w:rPr>
                <w:rFonts w:ascii="Calibri" w:hAnsi="Calibri" w:cs="Calibri"/>
                <w:sz w:val="18"/>
              </w:rPr>
            </w:pPr>
          </w:p>
          <w:p w:rsidR="00490610" w:rsidRPr="00B65965" w:rsidRDefault="00490610" w:rsidP="0066214E">
            <w:pPr>
              <w:rPr>
                <w:rFonts w:ascii="Calibri" w:hAnsi="Calibri" w:cs="Calibri"/>
                <w:sz w:val="18"/>
              </w:rPr>
            </w:pPr>
          </w:p>
        </w:tc>
      </w:tr>
    </w:tbl>
    <w:p w:rsidR="00490610" w:rsidRPr="00B65965" w:rsidRDefault="00490610" w:rsidP="006C1EB3">
      <w:pPr>
        <w:rPr>
          <w:rFonts w:ascii="Calibri" w:hAnsi="Calibri" w:cs="Calibri"/>
          <w:b/>
          <w:bCs/>
        </w:rPr>
      </w:pPr>
    </w:p>
    <w:p w:rsidR="00490610" w:rsidRPr="00B65965" w:rsidRDefault="00490610" w:rsidP="006C1EB3">
      <w:pPr>
        <w:rPr>
          <w:rFonts w:ascii="Calibri" w:hAnsi="Calibri" w:cs="Calibri"/>
          <w:b/>
          <w:bCs/>
        </w:rPr>
      </w:pPr>
    </w:p>
    <w:p w:rsidR="00490610" w:rsidRPr="00B65965" w:rsidRDefault="00490610" w:rsidP="006C1EB3">
      <w:pPr>
        <w:rPr>
          <w:rFonts w:ascii="Calibri" w:hAnsi="Calibri" w:cs="Calibri"/>
          <w:b/>
          <w:bCs/>
        </w:rPr>
      </w:pPr>
    </w:p>
    <w:p w:rsidR="00490610" w:rsidRPr="00B65965" w:rsidRDefault="00490610" w:rsidP="006C1EB3">
      <w:pPr>
        <w:rPr>
          <w:rFonts w:ascii="Calibri" w:hAnsi="Calibri" w:cs="Calibri"/>
          <w:b/>
          <w:bCs/>
        </w:rPr>
      </w:pPr>
    </w:p>
    <w:p w:rsidR="00490610" w:rsidRPr="00B65965" w:rsidRDefault="00490610" w:rsidP="006C1EB3">
      <w:pPr>
        <w:rPr>
          <w:rFonts w:ascii="Calibri" w:hAnsi="Calibri" w:cs="Calibri"/>
        </w:rPr>
      </w:pPr>
    </w:p>
    <w:p w:rsidR="00490610" w:rsidRPr="00B65965" w:rsidRDefault="00490610" w:rsidP="006C1EB3">
      <w:pPr>
        <w:jc w:val="both"/>
        <w:rPr>
          <w:rFonts w:ascii="Calibri" w:hAnsi="Calibri" w:cs="Calibri"/>
          <w:bCs/>
          <w:sz w:val="24"/>
          <w:szCs w:val="24"/>
          <w:u w:val="none"/>
        </w:rPr>
      </w:pPr>
    </w:p>
    <w:p w:rsidR="00490610" w:rsidRPr="00B65965" w:rsidRDefault="00490610" w:rsidP="006C1EB3">
      <w:pPr>
        <w:jc w:val="both"/>
        <w:rPr>
          <w:rFonts w:ascii="Calibri" w:hAnsi="Calibri" w:cs="Calibri"/>
          <w:bCs/>
          <w:sz w:val="24"/>
          <w:szCs w:val="24"/>
          <w:u w:val="none"/>
        </w:rPr>
      </w:pPr>
    </w:p>
    <w:p w:rsidR="00490610" w:rsidRPr="00B65965" w:rsidRDefault="00490610">
      <w:pPr>
        <w:rPr>
          <w:rFonts w:ascii="Calibri" w:hAnsi="Calibri" w:cs="Calibri"/>
          <w:sz w:val="24"/>
          <w:szCs w:val="24"/>
        </w:rPr>
      </w:pPr>
    </w:p>
    <w:p w:rsidR="00490610" w:rsidRDefault="00490610">
      <w:pPr>
        <w:spacing w:after="200" w:line="276" w:lineRule="auto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br w:type="page"/>
      </w:r>
    </w:p>
    <w:p w:rsidR="00490610" w:rsidRPr="00DF0FD9" w:rsidRDefault="00490610" w:rsidP="00DF0FD9">
      <w:pPr>
        <w:jc w:val="both"/>
        <w:rPr>
          <w:rFonts w:ascii="Calibri" w:hAnsi="Calibri" w:cs="Calibri"/>
          <w:b/>
          <w:bCs/>
          <w:sz w:val="22"/>
          <w:szCs w:val="22"/>
          <w:u w:val="none"/>
        </w:rPr>
      </w:pPr>
      <w:r w:rsidRPr="00DF0FD9">
        <w:rPr>
          <w:rFonts w:ascii="Calibri" w:hAnsi="Calibri" w:cs="Calibri"/>
          <w:b/>
          <w:bCs/>
          <w:sz w:val="22"/>
          <w:szCs w:val="22"/>
          <w:u w:val="none"/>
        </w:rPr>
        <w:t>Atividades</w:t>
      </w:r>
    </w:p>
    <w:p w:rsidR="00490610" w:rsidRDefault="00490610" w:rsidP="00DF0FD9">
      <w:pPr>
        <w:jc w:val="both"/>
        <w:rPr>
          <w:rFonts w:ascii="Calibri" w:hAnsi="Calibri" w:cs="Calibri"/>
          <w:bCs/>
          <w:sz w:val="22"/>
          <w:szCs w:val="22"/>
          <w:u w:val="none"/>
        </w:rPr>
      </w:pPr>
      <w:r>
        <w:rPr>
          <w:rFonts w:ascii="Calibri" w:hAnsi="Calibri" w:cs="Calibri"/>
          <w:bCs/>
          <w:sz w:val="22"/>
          <w:szCs w:val="22"/>
          <w:u w:val="none"/>
        </w:rPr>
        <w:t>O importante, nas atividades, é que elas tornem possíveis os objetivos da aula. Ou seja, você vai escolher determinadas atividades porque elas permitirão o cumprimento de determinados objetivos. Trata-se de relacionar objetivos pedagógicos com estratégias pedagógicas.</w:t>
      </w:r>
    </w:p>
    <w:p w:rsidR="00490610" w:rsidRDefault="00490610" w:rsidP="00DF0FD9">
      <w:pPr>
        <w:jc w:val="both"/>
        <w:rPr>
          <w:rFonts w:ascii="Calibri" w:hAnsi="Calibri" w:cs="Calibri"/>
          <w:bCs/>
          <w:sz w:val="22"/>
          <w:szCs w:val="22"/>
          <w:u w:val="none"/>
        </w:rPr>
      </w:pPr>
    </w:p>
    <w:p w:rsidR="00490610" w:rsidRPr="00DF0FD9" w:rsidRDefault="00490610" w:rsidP="00DF0FD9">
      <w:pPr>
        <w:jc w:val="both"/>
        <w:rPr>
          <w:rFonts w:ascii="Calibri" w:hAnsi="Calibri" w:cs="Calibri"/>
          <w:b/>
          <w:bCs/>
          <w:sz w:val="22"/>
          <w:szCs w:val="22"/>
          <w:u w:val="none"/>
        </w:rPr>
      </w:pPr>
      <w:r w:rsidRPr="00DF0FD9">
        <w:rPr>
          <w:rFonts w:ascii="Calibri" w:hAnsi="Calibri" w:cs="Calibri"/>
          <w:b/>
          <w:bCs/>
          <w:sz w:val="22"/>
          <w:szCs w:val="22"/>
          <w:u w:val="none"/>
        </w:rPr>
        <w:t>Os objetivos podem ser:</w:t>
      </w:r>
    </w:p>
    <w:p w:rsidR="00490610" w:rsidRDefault="00490610" w:rsidP="00DF0FD9">
      <w:pPr>
        <w:pStyle w:val="ListParagraph"/>
        <w:numPr>
          <w:ilvl w:val="0"/>
          <w:numId w:val="1"/>
        </w:numPr>
        <w:jc w:val="both"/>
        <w:rPr>
          <w:rFonts w:ascii="Calibri" w:hAnsi="Calibri" w:cs="Calibri"/>
          <w:bCs/>
          <w:sz w:val="22"/>
          <w:szCs w:val="22"/>
          <w:u w:val="none"/>
        </w:rPr>
      </w:pPr>
      <w:r w:rsidRPr="00EE4495">
        <w:rPr>
          <w:rFonts w:ascii="Calibri" w:hAnsi="Calibri" w:cs="Calibri"/>
          <w:bCs/>
          <w:sz w:val="22"/>
          <w:szCs w:val="22"/>
          <w:u w:val="none"/>
        </w:rPr>
        <w:t>o aprendizado de conceitos de segunda ordem (conceitos que ensinam a pensar historicamente</w:t>
      </w:r>
      <w:r>
        <w:rPr>
          <w:rStyle w:val="FootnoteReference"/>
          <w:rFonts w:ascii="Calibri" w:hAnsi="Calibri" w:cs="Calibri"/>
          <w:bCs/>
          <w:sz w:val="22"/>
          <w:szCs w:val="22"/>
          <w:u w:val="none"/>
        </w:rPr>
        <w:footnoteReference w:id="1"/>
      </w:r>
      <w:r w:rsidRPr="00EE4495">
        <w:rPr>
          <w:rFonts w:ascii="Calibri" w:hAnsi="Calibri" w:cs="Calibri"/>
          <w:bCs/>
          <w:sz w:val="22"/>
          <w:szCs w:val="22"/>
          <w:u w:val="none"/>
        </w:rPr>
        <w:t xml:space="preserve">), </w:t>
      </w:r>
    </w:p>
    <w:p w:rsidR="00490610" w:rsidRDefault="00490610" w:rsidP="00DF0FD9">
      <w:pPr>
        <w:pStyle w:val="ListParagraph"/>
        <w:numPr>
          <w:ilvl w:val="0"/>
          <w:numId w:val="1"/>
        </w:numPr>
        <w:jc w:val="both"/>
        <w:rPr>
          <w:rFonts w:ascii="Calibri" w:hAnsi="Calibri" w:cs="Calibri"/>
          <w:bCs/>
          <w:sz w:val="22"/>
          <w:szCs w:val="22"/>
          <w:u w:val="none"/>
        </w:rPr>
      </w:pPr>
      <w:r w:rsidRPr="00EE4495">
        <w:rPr>
          <w:rFonts w:ascii="Calibri" w:hAnsi="Calibri" w:cs="Calibri"/>
          <w:bCs/>
          <w:sz w:val="22"/>
          <w:szCs w:val="22"/>
          <w:u w:val="none"/>
        </w:rPr>
        <w:t xml:space="preserve">o aprendizado de conceitos substantivos (como “Revolução”, “Reforma” etc.), </w:t>
      </w:r>
    </w:p>
    <w:p w:rsidR="00490610" w:rsidRDefault="00490610" w:rsidP="00DF0FD9">
      <w:pPr>
        <w:pStyle w:val="ListParagraph"/>
        <w:numPr>
          <w:ilvl w:val="0"/>
          <w:numId w:val="1"/>
        </w:numPr>
        <w:jc w:val="both"/>
        <w:rPr>
          <w:rFonts w:ascii="Calibri" w:hAnsi="Calibri" w:cs="Calibri"/>
          <w:bCs/>
          <w:sz w:val="22"/>
          <w:szCs w:val="22"/>
          <w:u w:val="none"/>
        </w:rPr>
      </w:pPr>
      <w:r>
        <w:rPr>
          <w:rFonts w:ascii="Calibri" w:hAnsi="Calibri" w:cs="Calibri"/>
          <w:bCs/>
          <w:sz w:val="22"/>
          <w:szCs w:val="22"/>
          <w:u w:val="none"/>
        </w:rPr>
        <w:t>o aprendizado da habilidade de expressar-se sobre o passado (oral, escrito, com diagramas etc.)</w:t>
      </w:r>
    </w:p>
    <w:p w:rsidR="00490610" w:rsidRDefault="00490610" w:rsidP="00DF0FD9">
      <w:pPr>
        <w:pStyle w:val="ListParagraph"/>
        <w:numPr>
          <w:ilvl w:val="0"/>
          <w:numId w:val="1"/>
        </w:numPr>
        <w:jc w:val="both"/>
        <w:rPr>
          <w:rFonts w:ascii="Calibri" w:hAnsi="Calibri" w:cs="Calibri"/>
          <w:bCs/>
          <w:sz w:val="22"/>
          <w:szCs w:val="22"/>
          <w:u w:val="none"/>
        </w:rPr>
      </w:pPr>
      <w:r>
        <w:rPr>
          <w:rFonts w:ascii="Calibri" w:hAnsi="Calibri" w:cs="Calibri"/>
          <w:bCs/>
          <w:sz w:val="22"/>
          <w:szCs w:val="22"/>
          <w:u w:val="none"/>
        </w:rPr>
        <w:t>o aprendizado de habilidades sociais (cooperar com o colega, valorizar a contribuição dos outros)</w:t>
      </w:r>
    </w:p>
    <w:p w:rsidR="00490610" w:rsidRDefault="00490610" w:rsidP="00DF0FD9">
      <w:pPr>
        <w:pStyle w:val="ListParagraph"/>
        <w:numPr>
          <w:ilvl w:val="0"/>
          <w:numId w:val="1"/>
        </w:numPr>
        <w:jc w:val="both"/>
        <w:rPr>
          <w:rFonts w:ascii="Calibri" w:hAnsi="Calibri" w:cs="Calibri"/>
          <w:bCs/>
          <w:sz w:val="22"/>
          <w:szCs w:val="22"/>
          <w:u w:val="none"/>
        </w:rPr>
      </w:pPr>
      <w:r>
        <w:rPr>
          <w:rFonts w:ascii="Calibri" w:hAnsi="Calibri" w:cs="Calibri"/>
          <w:bCs/>
          <w:sz w:val="22"/>
          <w:szCs w:val="22"/>
          <w:u w:val="none"/>
        </w:rPr>
        <w:t>outros...</w:t>
      </w:r>
    </w:p>
    <w:p w:rsidR="00490610" w:rsidRDefault="00490610" w:rsidP="00DF0FD9">
      <w:pPr>
        <w:jc w:val="both"/>
        <w:rPr>
          <w:rFonts w:ascii="Calibri" w:hAnsi="Calibri" w:cs="Calibri"/>
          <w:bCs/>
          <w:sz w:val="22"/>
          <w:szCs w:val="22"/>
          <w:u w:val="none"/>
        </w:rPr>
      </w:pPr>
    </w:p>
    <w:p w:rsidR="00490610" w:rsidRDefault="00490610" w:rsidP="00DF0FD9">
      <w:pPr>
        <w:jc w:val="both"/>
        <w:rPr>
          <w:rFonts w:ascii="Calibri" w:hAnsi="Calibri" w:cs="Calibri"/>
          <w:bCs/>
          <w:sz w:val="22"/>
          <w:szCs w:val="22"/>
          <w:u w:val="none"/>
        </w:rPr>
      </w:pPr>
    </w:p>
    <w:p w:rsidR="00490610" w:rsidRPr="00DF0FD9" w:rsidRDefault="00490610" w:rsidP="00DF0FD9">
      <w:pPr>
        <w:jc w:val="both"/>
        <w:rPr>
          <w:rFonts w:ascii="Calibri" w:hAnsi="Calibri" w:cs="Calibri"/>
          <w:b/>
          <w:bCs/>
          <w:sz w:val="22"/>
          <w:szCs w:val="22"/>
          <w:u w:val="none"/>
        </w:rPr>
      </w:pPr>
      <w:r>
        <w:rPr>
          <w:rFonts w:ascii="Calibri" w:hAnsi="Calibri" w:cs="Calibri"/>
          <w:b/>
          <w:bCs/>
          <w:sz w:val="22"/>
          <w:szCs w:val="22"/>
          <w:u w:val="none"/>
        </w:rPr>
        <w:t>S</w:t>
      </w:r>
      <w:r w:rsidRPr="00DF0FD9">
        <w:rPr>
          <w:rFonts w:ascii="Calibri" w:hAnsi="Calibri" w:cs="Calibri"/>
          <w:b/>
          <w:bCs/>
          <w:sz w:val="22"/>
          <w:szCs w:val="22"/>
          <w:u w:val="none"/>
        </w:rPr>
        <w:t>obre o trabalho com fontes</w:t>
      </w:r>
      <w:r>
        <w:rPr>
          <w:rFonts w:ascii="Calibri" w:hAnsi="Calibri" w:cs="Calibri"/>
          <w:b/>
          <w:bCs/>
          <w:sz w:val="22"/>
          <w:szCs w:val="22"/>
          <w:u w:val="none"/>
        </w:rPr>
        <w:t>:</w:t>
      </w:r>
    </w:p>
    <w:p w:rsidR="00490610" w:rsidRDefault="00490610" w:rsidP="00DF0FD9">
      <w:pPr>
        <w:jc w:val="both"/>
        <w:rPr>
          <w:rFonts w:ascii="Calibri" w:hAnsi="Calibri" w:cs="Calibri"/>
          <w:sz w:val="22"/>
          <w:szCs w:val="22"/>
          <w:u w:val="none"/>
        </w:rPr>
      </w:pPr>
      <w:r w:rsidRPr="007971E9">
        <w:rPr>
          <w:rFonts w:ascii="Calibri" w:hAnsi="Calibri" w:cs="Calibri"/>
          <w:bCs/>
          <w:sz w:val="22"/>
          <w:szCs w:val="22"/>
          <w:u w:val="none"/>
        </w:rPr>
        <w:t xml:space="preserve">Como a aula será centrada no trabalho com fontes, é importante ter em mente que a fonte só documenta aquilo sobre o que é perguntada. Além disso, </w:t>
      </w:r>
      <w:r w:rsidRPr="007971E9">
        <w:rPr>
          <w:rFonts w:ascii="Calibri" w:hAnsi="Calibri" w:cs="Calibri"/>
          <w:sz w:val="22"/>
          <w:szCs w:val="22"/>
          <w:u w:val="none"/>
        </w:rPr>
        <w:t>uma fonte só produz evidência se a entendemos em seu contexto histórico – precisamos saber o que ela significava para aqueles que a produziram e aqueles a quem ela se destinava</w:t>
      </w:r>
      <w:r>
        <w:rPr>
          <w:rFonts w:ascii="Calibri" w:hAnsi="Calibri" w:cs="Calibri"/>
          <w:sz w:val="22"/>
          <w:szCs w:val="22"/>
          <w:u w:val="none"/>
        </w:rPr>
        <w:t>. Por isso, é preciso apresentar o contexto de produção da fonte.</w:t>
      </w:r>
    </w:p>
    <w:p w:rsidR="00490610" w:rsidRPr="007971E9" w:rsidRDefault="00490610" w:rsidP="00DF0FD9">
      <w:pPr>
        <w:jc w:val="both"/>
        <w:rPr>
          <w:rFonts w:ascii="Calibri" w:hAnsi="Calibri" w:cs="Calibri"/>
          <w:bCs/>
          <w:sz w:val="22"/>
          <w:szCs w:val="22"/>
          <w:u w:val="none"/>
        </w:rPr>
      </w:pPr>
    </w:p>
    <w:p w:rsidR="00490610" w:rsidRPr="00AC668B" w:rsidRDefault="00490610" w:rsidP="00DF0FD9">
      <w:pPr>
        <w:jc w:val="both"/>
        <w:rPr>
          <w:rFonts w:ascii="Calibri" w:hAnsi="Calibri" w:cs="Calibri"/>
          <w:bCs/>
          <w:sz w:val="22"/>
          <w:szCs w:val="22"/>
          <w:u w:val="none"/>
        </w:rPr>
      </w:pPr>
      <w:r w:rsidRPr="00AC668B">
        <w:rPr>
          <w:rFonts w:ascii="Calibri" w:hAnsi="Calibri" w:cs="Calibri"/>
          <w:bCs/>
          <w:sz w:val="22"/>
          <w:szCs w:val="22"/>
          <w:u w:val="none"/>
        </w:rPr>
        <w:t xml:space="preserve">Algumas perguntas podem ser úteis na concepção de sua aula, e, conforme for, propostas aos alunos: </w:t>
      </w:r>
    </w:p>
    <w:p w:rsidR="00490610" w:rsidRPr="007971E9" w:rsidRDefault="00490610" w:rsidP="007971E9">
      <w:pPr>
        <w:pStyle w:val="ListParagraph"/>
        <w:numPr>
          <w:ilvl w:val="0"/>
          <w:numId w:val="3"/>
        </w:numPr>
        <w:jc w:val="both"/>
        <w:rPr>
          <w:rFonts w:ascii="Calibri" w:hAnsi="Calibri" w:cs="Calibri"/>
          <w:sz w:val="22"/>
          <w:szCs w:val="22"/>
          <w:u w:val="none"/>
        </w:rPr>
      </w:pPr>
      <w:r w:rsidRPr="007971E9">
        <w:rPr>
          <w:rFonts w:ascii="Calibri" w:hAnsi="Calibri" w:cs="Calibri"/>
          <w:sz w:val="22"/>
          <w:szCs w:val="22"/>
          <w:u w:val="none"/>
        </w:rPr>
        <w:t>O que a fonte me diz? O que a fonte documenta?</w:t>
      </w:r>
    </w:p>
    <w:p w:rsidR="00490610" w:rsidRPr="007971E9" w:rsidRDefault="00490610" w:rsidP="007971E9">
      <w:pPr>
        <w:pStyle w:val="ListParagraph"/>
        <w:numPr>
          <w:ilvl w:val="0"/>
          <w:numId w:val="3"/>
        </w:numPr>
        <w:jc w:val="both"/>
        <w:rPr>
          <w:rFonts w:ascii="Calibri" w:hAnsi="Calibri" w:cs="Calibri"/>
          <w:sz w:val="22"/>
          <w:szCs w:val="22"/>
          <w:u w:val="none"/>
        </w:rPr>
      </w:pPr>
      <w:r w:rsidRPr="007971E9">
        <w:rPr>
          <w:rFonts w:ascii="Calibri" w:hAnsi="Calibri" w:cs="Calibri"/>
          <w:sz w:val="22"/>
          <w:szCs w:val="22"/>
          <w:u w:val="none"/>
        </w:rPr>
        <w:t>O que posso inferir da fonte? Ou o que a fonte sugere?</w:t>
      </w:r>
    </w:p>
    <w:p w:rsidR="00490610" w:rsidRDefault="00490610" w:rsidP="007971E9">
      <w:pPr>
        <w:pStyle w:val="ListParagraph"/>
        <w:numPr>
          <w:ilvl w:val="0"/>
          <w:numId w:val="3"/>
        </w:numPr>
        <w:jc w:val="both"/>
        <w:rPr>
          <w:rFonts w:ascii="Calibri" w:hAnsi="Calibri" w:cs="Calibri"/>
          <w:sz w:val="22"/>
          <w:szCs w:val="22"/>
          <w:u w:val="none"/>
        </w:rPr>
      </w:pPr>
      <w:r w:rsidRPr="007971E9">
        <w:rPr>
          <w:rFonts w:ascii="Calibri" w:hAnsi="Calibri" w:cs="Calibri"/>
          <w:sz w:val="22"/>
          <w:szCs w:val="22"/>
          <w:u w:val="none"/>
        </w:rPr>
        <w:t xml:space="preserve">O que a fonte não me diz, ou não documenta? </w:t>
      </w:r>
    </w:p>
    <w:p w:rsidR="00490610" w:rsidRPr="007971E9" w:rsidRDefault="00490610" w:rsidP="007971E9">
      <w:pPr>
        <w:pStyle w:val="ListParagraph"/>
        <w:numPr>
          <w:ilvl w:val="0"/>
          <w:numId w:val="3"/>
        </w:numPr>
        <w:jc w:val="both"/>
        <w:rPr>
          <w:rFonts w:ascii="Calibri" w:hAnsi="Calibri" w:cs="Calibri"/>
          <w:sz w:val="22"/>
          <w:szCs w:val="22"/>
          <w:u w:val="none"/>
        </w:rPr>
      </w:pPr>
      <w:r w:rsidRPr="007971E9">
        <w:rPr>
          <w:rFonts w:ascii="Calibri" w:hAnsi="Calibri" w:cs="Calibri"/>
          <w:sz w:val="22"/>
          <w:szCs w:val="22"/>
          <w:u w:val="none"/>
        </w:rPr>
        <w:t>O que mais eu gostaria de saber/descobrir? Ou que outras questões eu preciso perguntar?</w:t>
      </w:r>
    </w:p>
    <w:p w:rsidR="00490610" w:rsidRDefault="00490610" w:rsidP="00DF0FD9">
      <w:pPr>
        <w:jc w:val="both"/>
        <w:rPr>
          <w:rFonts w:ascii="Calibri" w:hAnsi="Calibri" w:cs="Calibri"/>
          <w:bCs/>
          <w:sz w:val="22"/>
          <w:szCs w:val="22"/>
          <w:u w:val="none"/>
        </w:rPr>
      </w:pPr>
    </w:p>
    <w:p w:rsidR="00490610" w:rsidRDefault="00490610" w:rsidP="00DF0FD9">
      <w:pPr>
        <w:jc w:val="both"/>
        <w:rPr>
          <w:rFonts w:ascii="Calibri" w:hAnsi="Calibri" w:cs="Calibri"/>
          <w:bCs/>
          <w:sz w:val="22"/>
          <w:szCs w:val="22"/>
          <w:u w:val="none"/>
        </w:rPr>
      </w:pPr>
      <w:r>
        <w:rPr>
          <w:rFonts w:ascii="Calibri" w:hAnsi="Calibri" w:cs="Calibri"/>
          <w:bCs/>
          <w:sz w:val="22"/>
          <w:szCs w:val="22"/>
          <w:u w:val="none"/>
        </w:rPr>
        <w:t>Outras dicas interessantes são:</w:t>
      </w:r>
    </w:p>
    <w:p w:rsidR="00490610" w:rsidRPr="007971E9" w:rsidRDefault="00490610" w:rsidP="007971E9">
      <w:pPr>
        <w:pStyle w:val="ListParagraph"/>
        <w:numPr>
          <w:ilvl w:val="0"/>
          <w:numId w:val="4"/>
        </w:numPr>
        <w:jc w:val="both"/>
        <w:rPr>
          <w:rFonts w:ascii="Calibri" w:hAnsi="Calibri" w:cs="Calibri"/>
          <w:sz w:val="22"/>
          <w:szCs w:val="22"/>
          <w:u w:val="none"/>
        </w:rPr>
      </w:pPr>
      <w:r>
        <w:rPr>
          <w:rFonts w:ascii="Calibri" w:hAnsi="Calibri" w:cs="Calibri"/>
          <w:sz w:val="22"/>
          <w:szCs w:val="22"/>
          <w:u w:val="none"/>
        </w:rPr>
        <w:t>E</w:t>
      </w:r>
      <w:r w:rsidRPr="007971E9">
        <w:rPr>
          <w:rFonts w:ascii="Calibri" w:hAnsi="Calibri" w:cs="Calibri"/>
          <w:sz w:val="22"/>
          <w:szCs w:val="22"/>
          <w:u w:val="none"/>
        </w:rPr>
        <w:t>scolher documentos que surpreendam por não se conformarem a estereótipos</w:t>
      </w:r>
      <w:r>
        <w:rPr>
          <w:rFonts w:ascii="Calibri" w:hAnsi="Calibri" w:cs="Calibri"/>
          <w:sz w:val="22"/>
          <w:szCs w:val="22"/>
          <w:u w:val="none"/>
        </w:rPr>
        <w:t>,</w:t>
      </w:r>
    </w:p>
    <w:p w:rsidR="00490610" w:rsidRPr="007971E9" w:rsidRDefault="00490610" w:rsidP="007971E9">
      <w:pPr>
        <w:pStyle w:val="ListParagraph"/>
        <w:numPr>
          <w:ilvl w:val="0"/>
          <w:numId w:val="4"/>
        </w:numPr>
        <w:jc w:val="both"/>
        <w:rPr>
          <w:rFonts w:ascii="Calibri" w:hAnsi="Calibri" w:cs="Calibri"/>
          <w:sz w:val="22"/>
          <w:szCs w:val="22"/>
          <w:u w:val="none"/>
        </w:rPr>
      </w:pPr>
      <w:r>
        <w:rPr>
          <w:rFonts w:ascii="Calibri" w:hAnsi="Calibri" w:cs="Calibri"/>
          <w:sz w:val="22"/>
          <w:szCs w:val="22"/>
          <w:u w:val="none"/>
        </w:rPr>
        <w:t>Se possível e se houver espaço na sua aula, oferecer a</w:t>
      </w:r>
      <w:r w:rsidRPr="007971E9">
        <w:rPr>
          <w:rFonts w:ascii="Calibri" w:hAnsi="Calibri" w:cs="Calibri"/>
          <w:sz w:val="22"/>
          <w:szCs w:val="22"/>
          <w:u w:val="none"/>
        </w:rPr>
        <w:t>utonomia para</w:t>
      </w:r>
      <w:r>
        <w:rPr>
          <w:rFonts w:ascii="Calibri" w:hAnsi="Calibri" w:cs="Calibri"/>
          <w:sz w:val="22"/>
          <w:szCs w:val="22"/>
          <w:u w:val="none"/>
        </w:rPr>
        <w:t xml:space="preserve"> o aluno</w:t>
      </w:r>
      <w:r w:rsidRPr="007971E9">
        <w:rPr>
          <w:rFonts w:ascii="Calibri" w:hAnsi="Calibri" w:cs="Calibri"/>
          <w:sz w:val="22"/>
          <w:szCs w:val="22"/>
          <w:u w:val="none"/>
        </w:rPr>
        <w:t xml:space="preserve"> escolher </w:t>
      </w:r>
      <w:r>
        <w:rPr>
          <w:rFonts w:ascii="Calibri" w:hAnsi="Calibri" w:cs="Calibri"/>
          <w:sz w:val="22"/>
          <w:szCs w:val="22"/>
          <w:u w:val="none"/>
        </w:rPr>
        <w:t xml:space="preserve">entre diferentes </w:t>
      </w:r>
      <w:r w:rsidRPr="007971E9">
        <w:rPr>
          <w:rFonts w:ascii="Calibri" w:hAnsi="Calibri" w:cs="Calibri"/>
          <w:sz w:val="22"/>
          <w:szCs w:val="22"/>
          <w:u w:val="none"/>
        </w:rPr>
        <w:t>fontes</w:t>
      </w:r>
      <w:r>
        <w:rPr>
          <w:rFonts w:ascii="Calibri" w:hAnsi="Calibri" w:cs="Calibri"/>
          <w:sz w:val="22"/>
          <w:szCs w:val="22"/>
          <w:u w:val="none"/>
        </w:rPr>
        <w:t>,</w:t>
      </w:r>
      <w:r>
        <w:rPr>
          <w:rStyle w:val="FootnoteReference"/>
          <w:rFonts w:ascii="Calibri" w:hAnsi="Calibri" w:cs="Calibri"/>
          <w:sz w:val="22"/>
          <w:szCs w:val="22"/>
          <w:u w:val="none"/>
        </w:rPr>
        <w:footnoteReference w:id="2"/>
      </w:r>
    </w:p>
    <w:p w:rsidR="00490610" w:rsidRPr="007971E9" w:rsidRDefault="00490610" w:rsidP="007971E9">
      <w:pPr>
        <w:pStyle w:val="ListParagraph"/>
        <w:numPr>
          <w:ilvl w:val="0"/>
          <w:numId w:val="4"/>
        </w:numPr>
        <w:jc w:val="both"/>
        <w:rPr>
          <w:rFonts w:ascii="Calibri" w:hAnsi="Calibri" w:cs="Calibri"/>
          <w:sz w:val="22"/>
          <w:szCs w:val="22"/>
          <w:u w:val="none"/>
        </w:rPr>
      </w:pPr>
      <w:r>
        <w:rPr>
          <w:rFonts w:ascii="Calibri" w:hAnsi="Calibri" w:cs="Calibri"/>
          <w:sz w:val="22"/>
          <w:szCs w:val="22"/>
          <w:u w:val="none"/>
        </w:rPr>
        <w:t>Se possível e se fizer sentido na sua aula, disponibilizar os d</w:t>
      </w:r>
      <w:r w:rsidRPr="007971E9">
        <w:rPr>
          <w:rFonts w:ascii="Calibri" w:hAnsi="Calibri" w:cs="Calibri"/>
          <w:sz w:val="22"/>
          <w:szCs w:val="22"/>
          <w:u w:val="none"/>
        </w:rPr>
        <w:t>ocumentos na íntegra e no original, ao lado de transcrição e audição (‘listen to this document’), e</w:t>
      </w:r>
      <w:r>
        <w:rPr>
          <w:rFonts w:ascii="Calibri" w:hAnsi="Calibri" w:cs="Calibri"/>
          <w:sz w:val="22"/>
          <w:szCs w:val="22"/>
          <w:u w:val="none"/>
        </w:rPr>
        <w:t xml:space="preserve"> também uma</w:t>
      </w:r>
      <w:r w:rsidRPr="007971E9">
        <w:rPr>
          <w:rFonts w:ascii="Calibri" w:hAnsi="Calibri" w:cs="Calibri"/>
          <w:sz w:val="22"/>
          <w:szCs w:val="22"/>
          <w:u w:val="none"/>
        </w:rPr>
        <w:t xml:space="preserve"> versão simplificada, se necessári</w:t>
      </w:r>
      <w:r>
        <w:rPr>
          <w:rFonts w:ascii="Calibri" w:hAnsi="Calibri" w:cs="Calibri"/>
          <w:sz w:val="22"/>
          <w:szCs w:val="22"/>
          <w:u w:val="none"/>
        </w:rPr>
        <w:t>o.</w:t>
      </w:r>
      <w:r>
        <w:rPr>
          <w:rStyle w:val="FootnoteReference"/>
          <w:rFonts w:ascii="Calibri" w:hAnsi="Calibri" w:cs="Calibri"/>
          <w:sz w:val="22"/>
          <w:szCs w:val="22"/>
          <w:u w:val="none"/>
        </w:rPr>
        <w:footnoteReference w:id="3"/>
      </w:r>
    </w:p>
    <w:p w:rsidR="00490610" w:rsidRPr="00EE4495" w:rsidRDefault="00490610" w:rsidP="007971E9">
      <w:pPr>
        <w:jc w:val="both"/>
        <w:rPr>
          <w:rFonts w:ascii="Calibri" w:hAnsi="Calibri" w:cs="Calibri"/>
          <w:bCs/>
          <w:sz w:val="22"/>
          <w:szCs w:val="22"/>
          <w:u w:val="none"/>
        </w:rPr>
      </w:pPr>
    </w:p>
    <w:p w:rsidR="00490610" w:rsidRPr="00B65965" w:rsidRDefault="00490610">
      <w:pPr>
        <w:rPr>
          <w:rFonts w:ascii="Calibri" w:hAnsi="Calibri" w:cs="Calibri"/>
          <w:sz w:val="24"/>
          <w:szCs w:val="24"/>
        </w:rPr>
      </w:pPr>
    </w:p>
    <w:sectPr w:rsidR="00490610" w:rsidRPr="00B65965" w:rsidSect="00A82CB9">
      <w:foot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90610" w:rsidRDefault="00490610" w:rsidP="00547FAA">
      <w:r>
        <w:separator/>
      </w:r>
    </w:p>
  </w:endnote>
  <w:endnote w:type="continuationSeparator" w:id="0">
    <w:p w:rsidR="00490610" w:rsidRDefault="00490610" w:rsidP="00547FA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lgerian">
    <w:altName w:val="Imprint MT Shadow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0610" w:rsidRPr="009A037D" w:rsidRDefault="00490610">
    <w:pPr>
      <w:pStyle w:val="Footer"/>
      <w:jc w:val="right"/>
      <w:rPr>
        <w:rFonts w:ascii="Calibri" w:hAnsi="Calibri" w:cs="Calibri"/>
        <w:u w:val="none"/>
      </w:rPr>
    </w:pPr>
    <w:r w:rsidRPr="009A037D">
      <w:rPr>
        <w:rFonts w:ascii="Calibri" w:hAnsi="Calibri" w:cs="Calibri"/>
        <w:u w:val="none"/>
      </w:rPr>
      <w:fldChar w:fldCharType="begin"/>
    </w:r>
    <w:r w:rsidRPr="009A037D">
      <w:rPr>
        <w:rFonts w:ascii="Calibri" w:hAnsi="Calibri" w:cs="Calibri"/>
        <w:u w:val="none"/>
      </w:rPr>
      <w:instrText xml:space="preserve"> PAGE   \* MERGEFORMAT </w:instrText>
    </w:r>
    <w:r w:rsidRPr="009A037D">
      <w:rPr>
        <w:rFonts w:ascii="Calibri" w:hAnsi="Calibri" w:cs="Calibri"/>
        <w:u w:val="none"/>
      </w:rPr>
      <w:fldChar w:fldCharType="separate"/>
    </w:r>
    <w:r>
      <w:rPr>
        <w:rFonts w:ascii="Calibri" w:hAnsi="Calibri" w:cs="Calibri"/>
        <w:noProof/>
        <w:u w:val="none"/>
      </w:rPr>
      <w:t>1</w:t>
    </w:r>
    <w:r w:rsidRPr="009A037D">
      <w:rPr>
        <w:rFonts w:ascii="Calibri" w:hAnsi="Calibri" w:cs="Calibri"/>
        <w:u w:val="none"/>
      </w:rPr>
      <w:fldChar w:fldCharType="end"/>
    </w:r>
  </w:p>
  <w:p w:rsidR="00490610" w:rsidRDefault="0049061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90610" w:rsidRDefault="00490610" w:rsidP="00547FAA">
      <w:r>
        <w:separator/>
      </w:r>
    </w:p>
  </w:footnote>
  <w:footnote w:type="continuationSeparator" w:id="0">
    <w:p w:rsidR="00490610" w:rsidRDefault="00490610" w:rsidP="00547FAA">
      <w:r>
        <w:continuationSeparator/>
      </w:r>
    </w:p>
  </w:footnote>
  <w:footnote w:id="1">
    <w:p w:rsidR="00490610" w:rsidRDefault="00490610" w:rsidP="00C914FA">
      <w:pPr>
        <w:autoSpaceDE w:val="0"/>
        <w:autoSpaceDN w:val="0"/>
        <w:adjustRightInd w:val="0"/>
        <w:jc w:val="both"/>
      </w:pPr>
      <w:r w:rsidRPr="00C914FA">
        <w:rPr>
          <w:rStyle w:val="FootnoteReference"/>
          <w:rFonts w:ascii="Calibri" w:hAnsi="Calibri" w:cs="Calibri"/>
          <w:u w:val="none"/>
        </w:rPr>
        <w:footnoteRef/>
      </w:r>
      <w:r w:rsidRPr="00C914FA">
        <w:rPr>
          <w:rFonts w:ascii="Calibri" w:hAnsi="Calibri" w:cs="Calibri"/>
          <w:u w:val="none"/>
        </w:rPr>
        <w:t xml:space="preserve"> Por exemplo</w:t>
      </w:r>
      <w:r>
        <w:rPr>
          <w:rFonts w:ascii="Calibri" w:hAnsi="Calibri" w:cs="Calibri"/>
          <w:u w:val="none"/>
        </w:rPr>
        <w:t>: tempo histórico, compreensão cronológica; diversidade cultural, étnica, religiosa etc.; mudança e continuidade; causa e consequência; relevância; interpretação.</w:t>
      </w:r>
      <w:r w:rsidRPr="00C914FA">
        <w:rPr>
          <w:rFonts w:ascii="Calibri" w:hAnsi="Calibri" w:cs="Calibri"/>
          <w:u w:val="none"/>
        </w:rPr>
        <w:t xml:space="preserve"> </w:t>
      </w:r>
    </w:p>
  </w:footnote>
  <w:footnote w:id="2">
    <w:p w:rsidR="00490610" w:rsidRDefault="00490610">
      <w:pPr>
        <w:pStyle w:val="FootnoteText"/>
      </w:pPr>
      <w:r w:rsidRPr="00547FAA">
        <w:rPr>
          <w:rStyle w:val="FootnoteReference"/>
          <w:rFonts w:ascii="Calibri" w:hAnsi="Calibri" w:cs="Calibri"/>
          <w:u w:val="none"/>
        </w:rPr>
        <w:footnoteRef/>
      </w:r>
      <w:r w:rsidRPr="00547FAA">
        <w:rPr>
          <w:rFonts w:ascii="Calibri" w:hAnsi="Calibri" w:cs="Calibri"/>
          <w:u w:val="none"/>
        </w:rPr>
        <w:t xml:space="preserve"> Ver o exemplo da “Source Box” em </w:t>
      </w:r>
      <w:hyperlink r:id="rId1" w:history="1">
        <w:r w:rsidRPr="00547FAA">
          <w:rPr>
            <w:rStyle w:val="Hyperlink"/>
            <w:rFonts w:ascii="Calibri" w:hAnsi="Calibri" w:cs="Calibri"/>
            <w:u w:val="none"/>
          </w:rPr>
          <w:t>http://www.nationalarchives.gov.uk/education/worldwar2/theatres-of-war/western-europe/investigation/hamburg/</w:t>
        </w:r>
      </w:hyperlink>
    </w:p>
  </w:footnote>
  <w:footnote w:id="3">
    <w:p w:rsidR="00490610" w:rsidRDefault="00490610">
      <w:pPr>
        <w:pStyle w:val="FootnoteText"/>
      </w:pPr>
      <w:r w:rsidRPr="00547FAA">
        <w:rPr>
          <w:rStyle w:val="FootnoteReference"/>
          <w:rFonts w:ascii="Calibri" w:hAnsi="Calibri" w:cs="Calibri"/>
          <w:u w:val="none"/>
        </w:rPr>
        <w:footnoteRef/>
      </w:r>
      <w:r w:rsidRPr="00547FAA">
        <w:rPr>
          <w:rFonts w:ascii="Calibri" w:hAnsi="Calibri" w:cs="Calibri"/>
          <w:u w:val="none"/>
        </w:rPr>
        <w:t xml:space="preserve"> Ver exemplos em  </w:t>
      </w:r>
      <w:hyperlink r:id="rId2" w:history="1">
        <w:r w:rsidRPr="00547FAA">
          <w:rPr>
            <w:rStyle w:val="Hyperlink"/>
            <w:rFonts w:ascii="Calibri" w:hAnsi="Calibri" w:cs="Calibri"/>
            <w:u w:val="none"/>
          </w:rPr>
          <w:t>http://www.nationalarchives.gov.uk/education/focuson/domesday/default.htm</w:t>
        </w:r>
      </w:hyperlink>
      <w:r w:rsidRPr="00547FAA">
        <w:rPr>
          <w:rFonts w:ascii="Calibri" w:hAnsi="Calibri" w:cs="Calibri"/>
          <w:u w:val="none"/>
        </w:rPr>
        <w:t xml:space="preserve"> </w:t>
      </w:r>
      <w:hyperlink r:id="rId3" w:history="1">
        <w:r w:rsidRPr="00547FAA">
          <w:rPr>
            <w:rStyle w:val="Hyperlink"/>
            <w:rFonts w:ascii="Calibri" w:hAnsi="Calibri" w:cs="Calibri"/>
            <w:u w:val="none"/>
          </w:rPr>
          <w:t>http://www.nationalarchives.gov.uk/education/worldwar2/theatres-of-war/western-europe/investigation/d-day/sources/</w:t>
        </w:r>
      </w:hyperlink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62518B"/>
    <w:multiLevelType w:val="hybridMultilevel"/>
    <w:tmpl w:val="312815AC"/>
    <w:lvl w:ilvl="0" w:tplc="0416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6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6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>
    <w:nsid w:val="1F192E1F"/>
    <w:multiLevelType w:val="hybridMultilevel"/>
    <w:tmpl w:val="4238D46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5B531C6"/>
    <w:multiLevelType w:val="hybridMultilevel"/>
    <w:tmpl w:val="71E49BD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E641C35"/>
    <w:multiLevelType w:val="hybridMultilevel"/>
    <w:tmpl w:val="90E4E328"/>
    <w:lvl w:ilvl="0" w:tplc="041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6B457562"/>
    <w:multiLevelType w:val="hybridMultilevel"/>
    <w:tmpl w:val="1B4ED26C"/>
    <w:lvl w:ilvl="0" w:tplc="44DE6454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0DA98F8">
      <w:start w:val="1"/>
      <w:numFmt w:val="bullet"/>
      <w:lvlText w:val="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D6EFC74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284FB04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33ADF92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F7C68EA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802FADC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DDC0542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39A9D12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67664"/>
    <w:rsid w:val="0004744D"/>
    <w:rsid w:val="00081675"/>
    <w:rsid w:val="001779FD"/>
    <w:rsid w:val="001A72E0"/>
    <w:rsid w:val="002018F4"/>
    <w:rsid w:val="00267664"/>
    <w:rsid w:val="003601BC"/>
    <w:rsid w:val="003B6A24"/>
    <w:rsid w:val="0044313E"/>
    <w:rsid w:val="00490610"/>
    <w:rsid w:val="004A65AA"/>
    <w:rsid w:val="00501002"/>
    <w:rsid w:val="00547FAA"/>
    <w:rsid w:val="005F0A33"/>
    <w:rsid w:val="0066214E"/>
    <w:rsid w:val="006C1EB3"/>
    <w:rsid w:val="006E40D7"/>
    <w:rsid w:val="007971E9"/>
    <w:rsid w:val="007D6E8B"/>
    <w:rsid w:val="007E7AA1"/>
    <w:rsid w:val="00805354"/>
    <w:rsid w:val="00807D8A"/>
    <w:rsid w:val="008C1A05"/>
    <w:rsid w:val="008F1CFC"/>
    <w:rsid w:val="008F4FA9"/>
    <w:rsid w:val="00921241"/>
    <w:rsid w:val="009255F0"/>
    <w:rsid w:val="0093186B"/>
    <w:rsid w:val="009A037D"/>
    <w:rsid w:val="00A82B8B"/>
    <w:rsid w:val="00A82CB9"/>
    <w:rsid w:val="00AC668B"/>
    <w:rsid w:val="00AF4AB4"/>
    <w:rsid w:val="00B210B8"/>
    <w:rsid w:val="00B65965"/>
    <w:rsid w:val="00C677B8"/>
    <w:rsid w:val="00C914FA"/>
    <w:rsid w:val="00D85AA7"/>
    <w:rsid w:val="00DF0FD9"/>
    <w:rsid w:val="00ED4CC2"/>
    <w:rsid w:val="00EE44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7664"/>
    <w:rPr>
      <w:rFonts w:ascii="Algerian" w:eastAsia="Times New Roman" w:hAnsi="Algerian"/>
      <w:sz w:val="20"/>
      <w:szCs w:val="20"/>
      <w:u w:val="single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C1EB3"/>
    <w:pPr>
      <w:keepNext/>
      <w:jc w:val="center"/>
      <w:outlineLvl w:val="0"/>
    </w:pPr>
    <w:rPr>
      <w:rFonts w:ascii="Times New Roman" w:hAnsi="Times New Roman"/>
      <w:b/>
      <w:bCs/>
      <w:sz w:val="24"/>
      <w:szCs w:val="24"/>
      <w:u w:val="none"/>
      <w:lang w:val="en-GB" w:eastAsia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6C1EB3"/>
    <w:pPr>
      <w:keepNext/>
      <w:outlineLvl w:val="1"/>
    </w:pPr>
    <w:rPr>
      <w:rFonts w:ascii="Arial" w:hAnsi="Arial" w:cs="Arial"/>
      <w:b/>
      <w:bCs/>
      <w:sz w:val="40"/>
      <w:szCs w:val="24"/>
      <w:u w:val="none"/>
      <w:lang w:val="en-GB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6C1EB3"/>
    <w:rPr>
      <w:rFonts w:ascii="Times New Roman" w:hAnsi="Times New Roman" w:cs="Times New Roman"/>
      <w:b/>
      <w:bCs/>
      <w:sz w:val="24"/>
      <w:szCs w:val="24"/>
      <w:lang w:val="en-GB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6C1EB3"/>
    <w:rPr>
      <w:rFonts w:ascii="Arial" w:hAnsi="Arial" w:cs="Arial"/>
      <w:b/>
      <w:bCs/>
      <w:sz w:val="24"/>
      <w:szCs w:val="24"/>
      <w:lang w:val="en-GB"/>
    </w:rPr>
  </w:style>
  <w:style w:type="paragraph" w:styleId="ListParagraph">
    <w:name w:val="List Paragraph"/>
    <w:basedOn w:val="Normal"/>
    <w:uiPriority w:val="99"/>
    <w:qFormat/>
    <w:rsid w:val="00EE4495"/>
    <w:pPr>
      <w:ind w:left="720"/>
      <w:contextualSpacing/>
    </w:pPr>
  </w:style>
  <w:style w:type="character" w:styleId="Hyperlink">
    <w:name w:val="Hyperlink"/>
    <w:basedOn w:val="DefaultParagraphFont"/>
    <w:uiPriority w:val="99"/>
    <w:rsid w:val="00DF0FD9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rsid w:val="0004744D"/>
    <w:rPr>
      <w:rFonts w:cs="Times New Roman"/>
      <w:color w:val="800080"/>
      <w:u w:val="single"/>
    </w:rPr>
  </w:style>
  <w:style w:type="paragraph" w:styleId="FootnoteText">
    <w:name w:val="footnote text"/>
    <w:basedOn w:val="Normal"/>
    <w:link w:val="FootnoteTextChar"/>
    <w:uiPriority w:val="99"/>
    <w:semiHidden/>
    <w:rsid w:val="00547FAA"/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547FAA"/>
    <w:rPr>
      <w:rFonts w:ascii="Algerian" w:hAnsi="Algerian" w:cs="Times New Roman"/>
      <w:sz w:val="20"/>
      <w:szCs w:val="20"/>
      <w:u w:val="single"/>
      <w:lang w:eastAsia="pt-BR"/>
    </w:rPr>
  </w:style>
  <w:style w:type="character" w:styleId="FootnoteReference">
    <w:name w:val="footnote reference"/>
    <w:basedOn w:val="DefaultParagraphFont"/>
    <w:uiPriority w:val="99"/>
    <w:semiHidden/>
    <w:rsid w:val="00547FAA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semiHidden/>
    <w:rsid w:val="00081675"/>
    <w:pPr>
      <w:tabs>
        <w:tab w:val="center" w:pos="4252"/>
        <w:tab w:val="right" w:pos="8504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081675"/>
    <w:rPr>
      <w:rFonts w:ascii="Algerian" w:hAnsi="Algerian" w:cs="Times New Roman"/>
      <w:sz w:val="20"/>
      <w:szCs w:val="20"/>
      <w:u w:val="single"/>
      <w:lang w:eastAsia="pt-BR"/>
    </w:rPr>
  </w:style>
  <w:style w:type="paragraph" w:styleId="Footer">
    <w:name w:val="footer"/>
    <w:basedOn w:val="Normal"/>
    <w:link w:val="FooterChar"/>
    <w:uiPriority w:val="99"/>
    <w:rsid w:val="00081675"/>
    <w:pPr>
      <w:tabs>
        <w:tab w:val="center" w:pos="4252"/>
        <w:tab w:val="right" w:pos="8504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081675"/>
    <w:rPr>
      <w:rFonts w:ascii="Algerian" w:hAnsi="Algerian" w:cs="Times New Roman"/>
      <w:sz w:val="20"/>
      <w:szCs w:val="20"/>
      <w:u w:val="single"/>
      <w:lang w:eastAsia="pt-B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://www.nationalarchives.gov.uk/education/worldwar2/theatres-of-war/western-europe/investigation/d-day/sources/" TargetMode="External"/><Relationship Id="rId2" Type="http://schemas.openxmlformats.org/officeDocument/2006/relationships/hyperlink" Target="http://www.nationalarchives.gov.uk/education/focuson/domesday/default.htm" TargetMode="External"/><Relationship Id="rId1" Type="http://schemas.openxmlformats.org/officeDocument/2006/relationships/hyperlink" Target="http://www.nationalarchives.gov.uk/education/worldwar2/theatres-of-war/western-europe/investigation/hamburg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4</Pages>
  <Words>674</Words>
  <Characters>3640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Escola de Ciências Sociais</dc:title>
  <dc:subject/>
  <dc:creator>verena</dc:creator>
  <cp:keywords/>
  <dc:description/>
  <cp:lastModifiedBy>martina</cp:lastModifiedBy>
  <cp:revision>2</cp:revision>
  <dcterms:created xsi:type="dcterms:W3CDTF">2013-05-22T20:08:00Z</dcterms:created>
  <dcterms:modified xsi:type="dcterms:W3CDTF">2013-05-22T20:08:00Z</dcterms:modified>
</cp:coreProperties>
</file>